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1344312669"/>
        <w:docPartObj>
          <w:docPartGallery w:val="Cover Pages"/>
          <w:docPartUnique/>
        </w:docPartObj>
      </w:sdtPr>
      <w:sdtEndPr/>
      <w:sdtContent>
        <w:p w14:paraId="13C4C0D8" w14:textId="4792CB4B" w:rsidR="00FA3730" w:rsidRDefault="0038570C">
          <w:r>
            <w:rPr>
              <w:noProof/>
            </w:rPr>
            <mc:AlternateContent>
              <mc:Choice Requires="wpg">
                <w:drawing>
                  <wp:anchor distT="0" distB="0" distL="114300" distR="114300" simplePos="0" relativeHeight="251658240" behindDoc="1" locked="0" layoutInCell="1" allowOverlap="1" wp14:anchorId="7E26E007" wp14:editId="4AE1C4F6">
                    <wp:simplePos x="0" y="0"/>
                    <wp:positionH relativeFrom="page">
                      <wp:posOffset>352425</wp:posOffset>
                    </wp:positionH>
                    <wp:positionV relativeFrom="page">
                      <wp:posOffset>799465</wp:posOffset>
                    </wp:positionV>
                    <wp:extent cx="6858000" cy="9544050"/>
                    <wp:effectExtent l="0" t="0" r="0" b="0"/>
                    <wp:wrapNone/>
                    <wp:docPr id="119" name="Gruppe 119"/>
                    <wp:cNvGraphicFramePr/>
                    <a:graphic xmlns:a="http://schemas.openxmlformats.org/drawingml/2006/main">
                      <a:graphicData uri="http://schemas.microsoft.com/office/word/2010/wordprocessingGroup">
                        <wpg:wgp>
                          <wpg:cNvGrpSpPr/>
                          <wpg:grpSpPr>
                            <a:xfrm>
                              <a:off x="0" y="0"/>
                              <a:ext cx="6858000" cy="9544050"/>
                              <a:chOff x="0" y="-698453"/>
                              <a:chExt cx="6858000" cy="8137785"/>
                            </a:xfrm>
                          </wpg:grpSpPr>
                          <wps:wsp>
                            <wps:cNvPr id="120" name="Rektangel 120"/>
                            <wps:cNvSpPr/>
                            <wps:spPr>
                              <a:xfrm>
                                <a:off x="0" y="7296150"/>
                                <a:ext cx="6858000" cy="143182"/>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 name="Tekstboks 122"/>
                            <wps:cNvSpPr txBox="1"/>
                            <wps:spPr>
                              <a:xfrm>
                                <a:off x="0" y="-698453"/>
                                <a:ext cx="6858000" cy="7315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Calibri" w:eastAsiaTheme="majorEastAsia" w:hAnsi="Calibri" w:cs="Calibri"/>
                                      <w:color w:val="595959" w:themeColor="text1" w:themeTint="A6"/>
                                      <w:sz w:val="72"/>
                                      <w:szCs w:val="108"/>
                                    </w:rPr>
                                    <w:alias w:val="Tittel"/>
                                    <w:tag w:val=""/>
                                    <w:id w:val="-1476986296"/>
                                    <w:dataBinding w:prefixMappings="xmlns:ns0='http://purl.org/dc/elements/1.1/' xmlns:ns1='http://schemas.openxmlformats.org/package/2006/metadata/core-properties' " w:xpath="/ns1:coreProperties[1]/ns0:title[1]" w:storeItemID="{6C3C8BC8-F283-45AE-878A-BAB7291924A1}"/>
                                    <w:text/>
                                  </w:sdtPr>
                                  <w:sdtEndPr/>
                                  <w:sdtContent>
                                    <w:p w14:paraId="2BE8CD2A" w14:textId="3BD65DB1" w:rsidR="00FA3730" w:rsidRPr="0038570C" w:rsidRDefault="005A0B48">
                                      <w:pPr>
                                        <w:pStyle w:val="Ingenmellomrom"/>
                                        <w:pBdr>
                                          <w:bottom w:val="single" w:sz="6" w:space="4" w:color="7F7F7F" w:themeColor="text1" w:themeTint="80"/>
                                        </w:pBdr>
                                        <w:rPr>
                                          <w:rFonts w:ascii="Calibri" w:eastAsiaTheme="majorEastAsia" w:hAnsi="Calibri" w:cs="Calibri"/>
                                          <w:color w:val="595959" w:themeColor="text1" w:themeTint="A6"/>
                                          <w:sz w:val="72"/>
                                          <w:szCs w:val="108"/>
                                        </w:rPr>
                                      </w:pPr>
                                      <w:r w:rsidRPr="0038570C">
                                        <w:rPr>
                                          <w:rFonts w:ascii="Calibri" w:eastAsiaTheme="majorEastAsia" w:hAnsi="Calibri" w:cs="Calibri"/>
                                          <w:color w:val="595959" w:themeColor="text1" w:themeTint="A6"/>
                                          <w:sz w:val="72"/>
                                          <w:szCs w:val="108"/>
                                        </w:rPr>
                                        <w:t>K</w:t>
                                      </w:r>
                                      <w:r w:rsidR="00F471D7" w:rsidRPr="0038570C">
                                        <w:rPr>
                                          <w:rFonts w:ascii="Calibri" w:eastAsiaTheme="majorEastAsia" w:hAnsi="Calibri" w:cs="Calibri"/>
                                          <w:color w:val="595959" w:themeColor="text1" w:themeTint="A6"/>
                                          <w:sz w:val="72"/>
                                          <w:szCs w:val="108"/>
                                        </w:rPr>
                                        <w:t xml:space="preserve">rav til </w:t>
                                      </w:r>
                                      <w:r w:rsidR="005210C3" w:rsidRPr="0038570C">
                                        <w:rPr>
                                          <w:rFonts w:ascii="Calibri" w:eastAsiaTheme="majorEastAsia" w:hAnsi="Calibri" w:cs="Calibri"/>
                                          <w:color w:val="595959" w:themeColor="text1" w:themeTint="A6"/>
                                          <w:sz w:val="72"/>
                                          <w:szCs w:val="108"/>
                                        </w:rPr>
                                        <w:t>entreprenører</w:t>
                                      </w:r>
                                    </w:p>
                                  </w:sdtContent>
                                </w:sdt>
                                <w:sdt>
                                  <w:sdtPr>
                                    <w:rPr>
                                      <w:rFonts w:ascii="Calibri" w:hAnsi="Calibri" w:cs="Calibri"/>
                                      <w:caps/>
                                      <w:color w:val="44546A" w:themeColor="text2"/>
                                      <w:sz w:val="36"/>
                                      <w:szCs w:val="36"/>
                                    </w:rPr>
                                    <w:alias w:val="Undertittel"/>
                                    <w:tag w:val=""/>
                                    <w:id w:val="157346227"/>
                                    <w:dataBinding w:prefixMappings="xmlns:ns0='http://purl.org/dc/elements/1.1/' xmlns:ns1='http://schemas.openxmlformats.org/package/2006/metadata/core-properties' " w:xpath="/ns1:coreProperties[1]/ns0:subject[1]" w:storeItemID="{6C3C8BC8-F283-45AE-878A-BAB7291924A1}"/>
                                    <w:text/>
                                  </w:sdtPr>
                                  <w:sdtEndPr/>
                                  <w:sdtContent>
                                    <w:p w14:paraId="1D139841" w14:textId="250AD72B" w:rsidR="00FA3730" w:rsidRDefault="003950B0">
                                      <w:pPr>
                                        <w:pStyle w:val="Ingenmellomrom"/>
                                        <w:spacing w:before="240"/>
                                        <w:rPr>
                                          <w:caps/>
                                          <w:color w:val="44546A" w:themeColor="text2"/>
                                          <w:sz w:val="36"/>
                                          <w:szCs w:val="36"/>
                                        </w:rPr>
                                      </w:pPr>
                                      <w:r w:rsidRPr="0038570C">
                                        <w:rPr>
                                          <w:rFonts w:ascii="Calibri" w:hAnsi="Calibri" w:cs="Calibri"/>
                                          <w:caps/>
                                          <w:color w:val="44546A" w:themeColor="text2"/>
                                          <w:sz w:val="36"/>
                                          <w:szCs w:val="36"/>
                                        </w:rPr>
                                        <w:t>for anleggs</w:t>
                                      </w:r>
                                      <w:r w:rsidR="00EE0A94" w:rsidRPr="0038570C">
                                        <w:rPr>
                                          <w:rFonts w:ascii="Calibri" w:hAnsi="Calibri" w:cs="Calibri"/>
                                          <w:caps/>
                                          <w:color w:val="44546A" w:themeColor="text2"/>
                                          <w:sz w:val="36"/>
                                          <w:szCs w:val="36"/>
                                        </w:rPr>
                                        <w:t>ARBEID</w:t>
                                      </w:r>
                                      <w:r w:rsidR="00251C51" w:rsidRPr="0038570C">
                                        <w:rPr>
                                          <w:rFonts w:ascii="Calibri" w:hAnsi="Calibri" w:cs="Calibri"/>
                                          <w:caps/>
                                          <w:color w:val="44546A" w:themeColor="text2"/>
                                          <w:sz w:val="36"/>
                                          <w:szCs w:val="36"/>
                                        </w:rPr>
                                        <w:t xml:space="preserve"> </w:t>
                                      </w:r>
                                      <w:r w:rsidRPr="0038570C">
                                        <w:rPr>
                                          <w:rFonts w:ascii="Calibri" w:hAnsi="Calibri" w:cs="Calibri"/>
                                          <w:caps/>
                                          <w:color w:val="44546A" w:themeColor="text2"/>
                                          <w:sz w:val="36"/>
                                          <w:szCs w:val="36"/>
                                        </w:rPr>
                                        <w:t>i regi av</w:t>
                                      </w:r>
                                      <w:r w:rsidR="00251C51" w:rsidRPr="0038570C">
                                        <w:rPr>
                                          <w:rFonts w:ascii="Calibri" w:hAnsi="Calibri" w:cs="Calibri"/>
                                          <w:caps/>
                                          <w:color w:val="44546A" w:themeColor="text2"/>
                                          <w:sz w:val="36"/>
                                          <w:szCs w:val="36"/>
                                        </w:rPr>
                                        <w:t xml:space="preserve"> </w:t>
                                      </w:r>
                                      <w:r w:rsidR="001D5534" w:rsidRPr="0038570C">
                                        <w:rPr>
                                          <w:rFonts w:ascii="Calibri" w:hAnsi="Calibri" w:cs="Calibri"/>
                                          <w:caps/>
                                          <w:color w:val="44546A" w:themeColor="text2"/>
                                          <w:sz w:val="36"/>
                                          <w:szCs w:val="36"/>
                                        </w:rPr>
                                        <w:t>mellom as</w:t>
                                      </w:r>
                                    </w:p>
                                  </w:sdtContent>
                                </w:sdt>
                              </w:txbxContent>
                            </wps:txbx>
                            <wps:bodyPr rot="0" spcFirstLastPara="0" vertOverflow="overflow" horzOverflow="overflow" vert="horz" wrap="square" lIns="457200" tIns="457200" rIns="457200" bIns="45720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E26E007" id="Gruppe 119" o:spid="_x0000_s1026" style="position:absolute;margin-left:27.75pt;margin-top:62.95pt;width:540pt;height:751.5pt;z-index:-251658240;mso-position-horizontal-relative:page;mso-position-vertical-relative:page" coordorigin=",-6984" coordsize="68580,813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">
                    <v:rect id="Rektangel 120" o:spid="_x0000_s1027" style="position:absolute;top:72961;width:68580;height:1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" fillcolor="#a5a5a5 [2092]" stroked="f" strokeweight="1pt"/>
                    <v:shapetype id="_x0000_t202" coordsize="21600,21600" o:spt="202" path="m,l,21600r21600,l21600,xe">
                      <v:stroke joinstyle="miter"/>
                      <v:path gradientshapeok="t" o:connecttype="rect"/>
                    </v:shapetype>
                    <v:shape id="Tekstboks 122" o:spid="_x0000_s1028" type="#_x0000_t202" style="position:absolute;top:-6984;width:68580;height:731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" filled="f" stroked="f" strokeweight=".5pt">
                      <v:textbox inset="36pt,36pt,36pt,36pt">
                        <w:txbxContent>
                          <w:sdt>
                            <w:sdtPr>
                              <w:rPr>
                                <w:rFonts w:ascii="Calibri" w:eastAsiaTheme="majorEastAsia" w:hAnsi="Calibri" w:cs="Calibri"/>
                                <w:color w:val="595959" w:themeColor="text1" w:themeTint="A6"/>
                                <w:sz w:val="72"/>
                                <w:szCs w:val="108"/>
                              </w:rPr>
                              <w:alias w:val="Tittel"/>
                              <w:tag w:val=""/>
                              <w:id w:val="-1476986296"/>
                              <w:dataBinding w:prefixMappings="xmlns:ns0='http://purl.org/dc/elements/1.1/' xmlns:ns1='http://schemas.openxmlformats.org/package/2006/metadata/core-properties' " w:xpath="/ns1:coreProperties[1]/ns0:title[1]" w:storeItemID="{6C3C8BC8-F283-45AE-878A-BAB7291924A1}"/>
                              <w:text/>
                            </w:sdtPr>
                            <w:sdtEndPr/>
                            <w:sdtContent>
                              <w:p w14:paraId="2BE8CD2A" w14:textId="3BD65DB1" w:rsidR="00FA3730" w:rsidRPr="0038570C" w:rsidRDefault="005A0B48">
                                <w:pPr>
                                  <w:pStyle w:val="Ingenmellomrom"/>
                                  <w:pBdr>
                                    <w:bottom w:val="single" w:sz="6" w:space="4" w:color="7F7F7F" w:themeColor="text1" w:themeTint="80"/>
                                  </w:pBdr>
                                  <w:rPr>
                                    <w:rFonts w:ascii="Calibri" w:eastAsiaTheme="majorEastAsia" w:hAnsi="Calibri" w:cs="Calibri"/>
                                    <w:color w:val="595959" w:themeColor="text1" w:themeTint="A6"/>
                                    <w:sz w:val="72"/>
                                    <w:szCs w:val="108"/>
                                  </w:rPr>
                                </w:pPr>
                                <w:r w:rsidRPr="0038570C">
                                  <w:rPr>
                                    <w:rFonts w:ascii="Calibri" w:eastAsiaTheme="majorEastAsia" w:hAnsi="Calibri" w:cs="Calibri"/>
                                    <w:color w:val="595959" w:themeColor="text1" w:themeTint="A6"/>
                                    <w:sz w:val="72"/>
                                    <w:szCs w:val="108"/>
                                  </w:rPr>
                                  <w:t>K</w:t>
                                </w:r>
                                <w:r w:rsidR="00F471D7" w:rsidRPr="0038570C">
                                  <w:rPr>
                                    <w:rFonts w:ascii="Calibri" w:eastAsiaTheme="majorEastAsia" w:hAnsi="Calibri" w:cs="Calibri"/>
                                    <w:color w:val="595959" w:themeColor="text1" w:themeTint="A6"/>
                                    <w:sz w:val="72"/>
                                    <w:szCs w:val="108"/>
                                  </w:rPr>
                                  <w:t xml:space="preserve">rav til </w:t>
                                </w:r>
                                <w:r w:rsidR="005210C3" w:rsidRPr="0038570C">
                                  <w:rPr>
                                    <w:rFonts w:ascii="Calibri" w:eastAsiaTheme="majorEastAsia" w:hAnsi="Calibri" w:cs="Calibri"/>
                                    <w:color w:val="595959" w:themeColor="text1" w:themeTint="A6"/>
                                    <w:sz w:val="72"/>
                                    <w:szCs w:val="108"/>
                                  </w:rPr>
                                  <w:t>entreprenører</w:t>
                                </w:r>
                              </w:p>
                            </w:sdtContent>
                          </w:sdt>
                          <w:sdt>
                            <w:sdtPr>
                              <w:rPr>
                                <w:rFonts w:ascii="Calibri" w:hAnsi="Calibri" w:cs="Calibri"/>
                                <w:caps/>
                                <w:color w:val="44546A" w:themeColor="text2"/>
                                <w:sz w:val="36"/>
                                <w:szCs w:val="36"/>
                              </w:rPr>
                              <w:alias w:val="Undertittel"/>
                              <w:tag w:val=""/>
                              <w:id w:val="157346227"/>
                              <w:dataBinding w:prefixMappings="xmlns:ns0='http://purl.org/dc/elements/1.1/' xmlns:ns1='http://schemas.openxmlformats.org/package/2006/metadata/core-properties' " w:xpath="/ns1:coreProperties[1]/ns0:subject[1]" w:storeItemID="{6C3C8BC8-F283-45AE-878A-BAB7291924A1}"/>
                              <w:text/>
                            </w:sdtPr>
                            <w:sdtEndPr/>
                            <w:sdtContent>
                              <w:p w14:paraId="1D139841" w14:textId="250AD72B" w:rsidR="00FA3730" w:rsidRDefault="003950B0">
                                <w:pPr>
                                  <w:pStyle w:val="Ingenmellomrom"/>
                                  <w:spacing w:before="240"/>
                                  <w:rPr>
                                    <w:caps/>
                                    <w:color w:val="44546A" w:themeColor="text2"/>
                                    <w:sz w:val="36"/>
                                    <w:szCs w:val="36"/>
                                  </w:rPr>
                                </w:pPr>
                                <w:r w:rsidRPr="0038570C">
                                  <w:rPr>
                                    <w:rFonts w:ascii="Calibri" w:hAnsi="Calibri" w:cs="Calibri"/>
                                    <w:caps/>
                                    <w:color w:val="44546A" w:themeColor="text2"/>
                                    <w:sz w:val="36"/>
                                    <w:szCs w:val="36"/>
                                  </w:rPr>
                                  <w:t>for anleggs</w:t>
                                </w:r>
                                <w:r w:rsidR="00EE0A94" w:rsidRPr="0038570C">
                                  <w:rPr>
                                    <w:rFonts w:ascii="Calibri" w:hAnsi="Calibri" w:cs="Calibri"/>
                                    <w:caps/>
                                    <w:color w:val="44546A" w:themeColor="text2"/>
                                    <w:sz w:val="36"/>
                                    <w:szCs w:val="36"/>
                                  </w:rPr>
                                  <w:t>ARBEID</w:t>
                                </w:r>
                                <w:r w:rsidR="00251C51" w:rsidRPr="0038570C">
                                  <w:rPr>
                                    <w:rFonts w:ascii="Calibri" w:hAnsi="Calibri" w:cs="Calibri"/>
                                    <w:caps/>
                                    <w:color w:val="44546A" w:themeColor="text2"/>
                                    <w:sz w:val="36"/>
                                    <w:szCs w:val="36"/>
                                  </w:rPr>
                                  <w:t xml:space="preserve"> </w:t>
                                </w:r>
                                <w:r w:rsidRPr="0038570C">
                                  <w:rPr>
                                    <w:rFonts w:ascii="Calibri" w:hAnsi="Calibri" w:cs="Calibri"/>
                                    <w:caps/>
                                    <w:color w:val="44546A" w:themeColor="text2"/>
                                    <w:sz w:val="36"/>
                                    <w:szCs w:val="36"/>
                                  </w:rPr>
                                  <w:t>i regi av</w:t>
                                </w:r>
                                <w:r w:rsidR="00251C51" w:rsidRPr="0038570C">
                                  <w:rPr>
                                    <w:rFonts w:ascii="Calibri" w:hAnsi="Calibri" w:cs="Calibri"/>
                                    <w:caps/>
                                    <w:color w:val="44546A" w:themeColor="text2"/>
                                    <w:sz w:val="36"/>
                                    <w:szCs w:val="36"/>
                                  </w:rPr>
                                  <w:t xml:space="preserve"> </w:t>
                                </w:r>
                                <w:r w:rsidR="001D5534" w:rsidRPr="0038570C">
                                  <w:rPr>
                                    <w:rFonts w:ascii="Calibri" w:hAnsi="Calibri" w:cs="Calibri"/>
                                    <w:caps/>
                                    <w:color w:val="44546A" w:themeColor="text2"/>
                                    <w:sz w:val="36"/>
                                    <w:szCs w:val="36"/>
                                  </w:rPr>
                                  <w:t>mellom as</w:t>
                                </w:r>
                              </w:p>
                            </w:sdtContent>
                          </w:sdt>
                        </w:txbxContent>
                      </v:textbox>
                    </v:shape>
                    <w10:wrap anchorx="page" anchory="page"/>
                  </v:group>
                </w:pict>
              </mc:Fallback>
            </mc:AlternateContent>
          </w:r>
        </w:p>
        <w:p w14:paraId="010865EF" w14:textId="1A58466F" w:rsidR="00FA3730" w:rsidRDefault="001D5534">
          <w:r>
            <w:rPr>
              <w:noProof/>
            </w:rPr>
            <w:drawing>
              <wp:anchor distT="0" distB="0" distL="114300" distR="114300" simplePos="0" relativeHeight="251658241" behindDoc="0" locked="0" layoutInCell="1" allowOverlap="1" wp14:anchorId="1F605837" wp14:editId="658DD436">
                <wp:simplePos x="0" y="0"/>
                <wp:positionH relativeFrom="margin">
                  <wp:posOffset>-635</wp:posOffset>
                </wp:positionH>
                <wp:positionV relativeFrom="paragraph">
                  <wp:posOffset>1525905</wp:posOffset>
                </wp:positionV>
                <wp:extent cx="2846705" cy="535180"/>
                <wp:effectExtent l="0" t="0" r="0" b="0"/>
                <wp:wrapThrough wrapText="bothSides">
                  <wp:wrapPolygon edited="0">
                    <wp:start x="434" y="0"/>
                    <wp:lineTo x="0" y="12314"/>
                    <wp:lineTo x="0" y="20779"/>
                    <wp:lineTo x="21393" y="20779"/>
                    <wp:lineTo x="21393" y="12314"/>
                    <wp:lineTo x="20959" y="0"/>
                    <wp:lineTo x="434" y="0"/>
                  </wp:wrapPolygon>
                </wp:wrapThrough>
                <wp:docPr id="25" name="Bilde 25"/>
                <wp:cNvGraphicFramePr/>
                <a:graphic xmlns:a="http://schemas.openxmlformats.org/drawingml/2006/main">
                  <a:graphicData uri="http://schemas.openxmlformats.org/drawingml/2006/picture">
                    <pic:pic xmlns:pic="http://schemas.openxmlformats.org/drawingml/2006/picture">
                      <pic:nvPicPr>
                        <pic:cNvPr id="25" name="Bilde 2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46705" cy="535180"/>
                        </a:xfrm>
                        <a:prstGeom prst="rect">
                          <a:avLst/>
                        </a:prstGeom>
                      </pic:spPr>
                    </pic:pic>
                  </a:graphicData>
                </a:graphic>
                <wp14:sizeRelV relativeFrom="margin">
                  <wp14:pctHeight>0</wp14:pctHeight>
                </wp14:sizeRelV>
              </wp:anchor>
            </w:drawing>
          </w:r>
          <w:r w:rsidR="00FA3730">
            <w:br w:type="page"/>
          </w:r>
        </w:p>
      </w:sdtContent>
    </w:sdt>
    <w:sdt>
      <w:sdtPr>
        <w:rPr>
          <w:rFonts w:asciiTheme="minorHAnsi" w:eastAsiaTheme="minorEastAsia" w:hAnsiTheme="minorHAnsi" w:cstheme="minorBidi"/>
          <w:b w:val="0"/>
          <w:color w:val="auto"/>
          <w:sz w:val="22"/>
          <w:szCs w:val="22"/>
          <w:lang w:eastAsia="en-US"/>
        </w:rPr>
        <w:id w:val="-1354107374"/>
        <w:docPartObj>
          <w:docPartGallery w:val="Table of Contents"/>
          <w:docPartUnique/>
        </w:docPartObj>
      </w:sdtPr>
      <w:sdtEndPr/>
      <w:sdtContent>
        <w:p w14:paraId="1B899F22" w14:textId="65E9DBE2" w:rsidR="0031615D" w:rsidRPr="001D5534" w:rsidRDefault="0031615D">
          <w:pPr>
            <w:pStyle w:val="Overskriftforinnholdsfortegnelse"/>
            <w:rPr>
              <w:color w:val="auto"/>
            </w:rPr>
          </w:pPr>
          <w:r w:rsidRPr="001D5534">
            <w:rPr>
              <w:color w:val="auto"/>
            </w:rPr>
            <w:t>Innhold</w:t>
          </w:r>
        </w:p>
        <w:p w14:paraId="46AEE8DF" w14:textId="0E79D828" w:rsidR="00D07BE3" w:rsidRDefault="0031615D">
          <w:pPr>
            <w:pStyle w:val="INNH1"/>
            <w:tabs>
              <w:tab w:val="right" w:leader="dot" w:pos="9062"/>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183695029" w:history="1">
            <w:r w:rsidR="00D07BE3" w:rsidRPr="00F236A2">
              <w:rPr>
                <w:rStyle w:val="Hyperkobling"/>
                <w:rFonts w:cstheme="minorHAnsi"/>
                <w:noProof/>
              </w:rPr>
              <w:t>HMSK-krav til leverandører av tjenester</w:t>
            </w:r>
            <w:r w:rsidR="00D07BE3">
              <w:rPr>
                <w:noProof/>
                <w:webHidden/>
              </w:rPr>
              <w:tab/>
            </w:r>
            <w:r w:rsidR="00D07BE3">
              <w:rPr>
                <w:noProof/>
                <w:webHidden/>
              </w:rPr>
              <w:fldChar w:fldCharType="begin"/>
            </w:r>
            <w:r w:rsidR="00D07BE3">
              <w:rPr>
                <w:noProof/>
                <w:webHidden/>
              </w:rPr>
              <w:instrText xml:space="preserve"> PAGEREF _Toc183695029 \h </w:instrText>
            </w:r>
            <w:r w:rsidR="00D07BE3">
              <w:rPr>
                <w:noProof/>
                <w:webHidden/>
              </w:rPr>
            </w:r>
            <w:r w:rsidR="00D07BE3">
              <w:rPr>
                <w:noProof/>
                <w:webHidden/>
              </w:rPr>
              <w:fldChar w:fldCharType="separate"/>
            </w:r>
            <w:r w:rsidR="00E7302C">
              <w:rPr>
                <w:noProof/>
                <w:webHidden/>
              </w:rPr>
              <w:t>2</w:t>
            </w:r>
            <w:r w:rsidR="00D07BE3">
              <w:rPr>
                <w:noProof/>
                <w:webHidden/>
              </w:rPr>
              <w:fldChar w:fldCharType="end"/>
            </w:r>
          </w:hyperlink>
        </w:p>
        <w:p w14:paraId="3F2891A6" w14:textId="4AF9C641" w:rsidR="00D07BE3" w:rsidRDefault="00D07BE3">
          <w:pPr>
            <w:pStyle w:val="INNH2"/>
            <w:tabs>
              <w:tab w:val="right" w:leader="dot" w:pos="9062"/>
            </w:tabs>
            <w:rPr>
              <w:rFonts w:eastAsiaTheme="minorEastAsia"/>
              <w:noProof/>
              <w:kern w:val="2"/>
              <w:sz w:val="24"/>
              <w:szCs w:val="24"/>
              <w:lang w:eastAsia="nb-NO"/>
              <w14:ligatures w14:val="standardContextual"/>
            </w:rPr>
          </w:pPr>
          <w:hyperlink w:anchor="_Toc183695030" w:history="1">
            <w:r w:rsidRPr="00F236A2">
              <w:rPr>
                <w:rStyle w:val="Hyperkobling"/>
                <w:rFonts w:cstheme="majorHAnsi"/>
                <w:noProof/>
              </w:rPr>
              <w:t>Samordning av HMS-arbeid</w:t>
            </w:r>
            <w:r>
              <w:rPr>
                <w:noProof/>
                <w:webHidden/>
              </w:rPr>
              <w:tab/>
            </w:r>
            <w:r>
              <w:rPr>
                <w:noProof/>
                <w:webHidden/>
              </w:rPr>
              <w:fldChar w:fldCharType="begin"/>
            </w:r>
            <w:r>
              <w:rPr>
                <w:noProof/>
                <w:webHidden/>
              </w:rPr>
              <w:instrText xml:space="preserve"> PAGEREF _Toc183695030 \h </w:instrText>
            </w:r>
            <w:r>
              <w:rPr>
                <w:noProof/>
                <w:webHidden/>
              </w:rPr>
            </w:r>
            <w:r>
              <w:rPr>
                <w:noProof/>
                <w:webHidden/>
              </w:rPr>
              <w:fldChar w:fldCharType="separate"/>
            </w:r>
            <w:r w:rsidR="00E7302C">
              <w:rPr>
                <w:noProof/>
                <w:webHidden/>
              </w:rPr>
              <w:t>2</w:t>
            </w:r>
            <w:r>
              <w:rPr>
                <w:noProof/>
                <w:webHidden/>
              </w:rPr>
              <w:fldChar w:fldCharType="end"/>
            </w:r>
          </w:hyperlink>
        </w:p>
        <w:p w14:paraId="12685098" w14:textId="4C38629D" w:rsidR="00D07BE3" w:rsidRDefault="00D07BE3">
          <w:pPr>
            <w:pStyle w:val="INNH2"/>
            <w:tabs>
              <w:tab w:val="right" w:leader="dot" w:pos="9062"/>
            </w:tabs>
            <w:rPr>
              <w:rFonts w:eastAsiaTheme="minorEastAsia"/>
              <w:noProof/>
              <w:kern w:val="2"/>
              <w:sz w:val="24"/>
              <w:szCs w:val="24"/>
              <w:lang w:eastAsia="nb-NO"/>
              <w14:ligatures w14:val="standardContextual"/>
            </w:rPr>
          </w:pPr>
          <w:hyperlink w:anchor="_Toc183695031" w:history="1">
            <w:r w:rsidRPr="00F236A2">
              <w:rPr>
                <w:rStyle w:val="Hyperkobling"/>
                <w:rFonts w:cstheme="majorHAnsi"/>
                <w:noProof/>
              </w:rPr>
              <w:t>Ansvar og myndighet</w:t>
            </w:r>
            <w:r>
              <w:rPr>
                <w:noProof/>
                <w:webHidden/>
              </w:rPr>
              <w:tab/>
            </w:r>
            <w:r>
              <w:rPr>
                <w:noProof/>
                <w:webHidden/>
              </w:rPr>
              <w:fldChar w:fldCharType="begin"/>
            </w:r>
            <w:r>
              <w:rPr>
                <w:noProof/>
                <w:webHidden/>
              </w:rPr>
              <w:instrText xml:space="preserve"> PAGEREF _Toc183695031 \h </w:instrText>
            </w:r>
            <w:r>
              <w:rPr>
                <w:noProof/>
                <w:webHidden/>
              </w:rPr>
            </w:r>
            <w:r>
              <w:rPr>
                <w:noProof/>
                <w:webHidden/>
              </w:rPr>
              <w:fldChar w:fldCharType="separate"/>
            </w:r>
            <w:r w:rsidR="00E7302C">
              <w:rPr>
                <w:noProof/>
                <w:webHidden/>
              </w:rPr>
              <w:t>2</w:t>
            </w:r>
            <w:r>
              <w:rPr>
                <w:noProof/>
                <w:webHidden/>
              </w:rPr>
              <w:fldChar w:fldCharType="end"/>
            </w:r>
          </w:hyperlink>
        </w:p>
        <w:p w14:paraId="46E88F0A" w14:textId="7535AA2E" w:rsidR="00D07BE3" w:rsidRDefault="00D07BE3">
          <w:pPr>
            <w:pStyle w:val="INNH2"/>
            <w:tabs>
              <w:tab w:val="right" w:leader="dot" w:pos="9062"/>
            </w:tabs>
            <w:rPr>
              <w:rFonts w:eastAsiaTheme="minorEastAsia"/>
              <w:noProof/>
              <w:kern w:val="2"/>
              <w:sz w:val="24"/>
              <w:szCs w:val="24"/>
              <w:lang w:eastAsia="nb-NO"/>
              <w14:ligatures w14:val="standardContextual"/>
            </w:rPr>
          </w:pPr>
          <w:hyperlink w:anchor="_Toc183695032" w:history="1">
            <w:r w:rsidRPr="00F236A2">
              <w:rPr>
                <w:rStyle w:val="Hyperkobling"/>
                <w:rFonts w:cstheme="majorHAnsi"/>
                <w:noProof/>
              </w:rPr>
              <w:t>Bestilling av tjenester/oppdrag</w:t>
            </w:r>
            <w:r>
              <w:rPr>
                <w:noProof/>
                <w:webHidden/>
              </w:rPr>
              <w:tab/>
            </w:r>
            <w:r>
              <w:rPr>
                <w:noProof/>
                <w:webHidden/>
              </w:rPr>
              <w:fldChar w:fldCharType="begin"/>
            </w:r>
            <w:r>
              <w:rPr>
                <w:noProof/>
                <w:webHidden/>
              </w:rPr>
              <w:instrText xml:space="preserve"> PAGEREF _Toc183695032 \h </w:instrText>
            </w:r>
            <w:r>
              <w:rPr>
                <w:noProof/>
                <w:webHidden/>
              </w:rPr>
            </w:r>
            <w:r>
              <w:rPr>
                <w:noProof/>
                <w:webHidden/>
              </w:rPr>
              <w:fldChar w:fldCharType="separate"/>
            </w:r>
            <w:r w:rsidR="00E7302C">
              <w:rPr>
                <w:noProof/>
                <w:webHidden/>
              </w:rPr>
              <w:t>2</w:t>
            </w:r>
            <w:r>
              <w:rPr>
                <w:noProof/>
                <w:webHidden/>
              </w:rPr>
              <w:fldChar w:fldCharType="end"/>
            </w:r>
          </w:hyperlink>
        </w:p>
        <w:p w14:paraId="62C458D5" w14:textId="60B27315" w:rsidR="00D07BE3" w:rsidRDefault="00D07BE3">
          <w:pPr>
            <w:pStyle w:val="INNH2"/>
            <w:tabs>
              <w:tab w:val="right" w:leader="dot" w:pos="9062"/>
            </w:tabs>
            <w:rPr>
              <w:rFonts w:eastAsiaTheme="minorEastAsia"/>
              <w:noProof/>
              <w:kern w:val="2"/>
              <w:sz w:val="24"/>
              <w:szCs w:val="24"/>
              <w:lang w:eastAsia="nb-NO"/>
              <w14:ligatures w14:val="standardContextual"/>
            </w:rPr>
          </w:pPr>
          <w:hyperlink w:anchor="_Toc183695033" w:history="1">
            <w:r w:rsidRPr="00F236A2">
              <w:rPr>
                <w:rStyle w:val="Hyperkobling"/>
                <w:rFonts w:cstheme="majorHAnsi"/>
                <w:noProof/>
              </w:rPr>
              <w:t>Bruk av personlig verneutstyr</w:t>
            </w:r>
            <w:r>
              <w:rPr>
                <w:noProof/>
                <w:webHidden/>
              </w:rPr>
              <w:tab/>
            </w:r>
            <w:r>
              <w:rPr>
                <w:noProof/>
                <w:webHidden/>
              </w:rPr>
              <w:fldChar w:fldCharType="begin"/>
            </w:r>
            <w:r>
              <w:rPr>
                <w:noProof/>
                <w:webHidden/>
              </w:rPr>
              <w:instrText xml:space="preserve"> PAGEREF _Toc183695033 \h </w:instrText>
            </w:r>
            <w:r>
              <w:rPr>
                <w:noProof/>
                <w:webHidden/>
              </w:rPr>
            </w:r>
            <w:r>
              <w:rPr>
                <w:noProof/>
                <w:webHidden/>
              </w:rPr>
              <w:fldChar w:fldCharType="separate"/>
            </w:r>
            <w:r w:rsidR="00E7302C">
              <w:rPr>
                <w:noProof/>
                <w:webHidden/>
              </w:rPr>
              <w:t>2</w:t>
            </w:r>
            <w:r>
              <w:rPr>
                <w:noProof/>
                <w:webHidden/>
              </w:rPr>
              <w:fldChar w:fldCharType="end"/>
            </w:r>
          </w:hyperlink>
        </w:p>
        <w:p w14:paraId="2190DA4B" w14:textId="48641469" w:rsidR="00D07BE3" w:rsidRDefault="00D07BE3">
          <w:pPr>
            <w:pStyle w:val="INNH2"/>
            <w:tabs>
              <w:tab w:val="right" w:leader="dot" w:pos="9062"/>
            </w:tabs>
            <w:rPr>
              <w:rFonts w:eastAsiaTheme="minorEastAsia"/>
              <w:noProof/>
              <w:kern w:val="2"/>
              <w:sz w:val="24"/>
              <w:szCs w:val="24"/>
              <w:lang w:eastAsia="nb-NO"/>
              <w14:ligatures w14:val="standardContextual"/>
            </w:rPr>
          </w:pPr>
          <w:hyperlink w:anchor="_Toc183695034" w:history="1">
            <w:r w:rsidRPr="00F236A2">
              <w:rPr>
                <w:rStyle w:val="Hyperkobling"/>
                <w:rFonts w:cstheme="majorHAnsi"/>
                <w:noProof/>
              </w:rPr>
              <w:t>Byggherreforskriften</w:t>
            </w:r>
            <w:r>
              <w:rPr>
                <w:noProof/>
                <w:webHidden/>
              </w:rPr>
              <w:tab/>
            </w:r>
            <w:r>
              <w:rPr>
                <w:noProof/>
                <w:webHidden/>
              </w:rPr>
              <w:fldChar w:fldCharType="begin"/>
            </w:r>
            <w:r>
              <w:rPr>
                <w:noProof/>
                <w:webHidden/>
              </w:rPr>
              <w:instrText xml:space="preserve"> PAGEREF _Toc183695034 \h </w:instrText>
            </w:r>
            <w:r>
              <w:rPr>
                <w:noProof/>
                <w:webHidden/>
              </w:rPr>
            </w:r>
            <w:r>
              <w:rPr>
                <w:noProof/>
                <w:webHidden/>
              </w:rPr>
              <w:fldChar w:fldCharType="separate"/>
            </w:r>
            <w:r w:rsidR="00E7302C">
              <w:rPr>
                <w:noProof/>
                <w:webHidden/>
              </w:rPr>
              <w:t>2</w:t>
            </w:r>
            <w:r>
              <w:rPr>
                <w:noProof/>
                <w:webHidden/>
              </w:rPr>
              <w:fldChar w:fldCharType="end"/>
            </w:r>
          </w:hyperlink>
        </w:p>
        <w:p w14:paraId="4D132CD6" w14:textId="59BC76B0" w:rsidR="00D07BE3" w:rsidRDefault="00D07BE3">
          <w:pPr>
            <w:pStyle w:val="INNH2"/>
            <w:tabs>
              <w:tab w:val="right" w:leader="dot" w:pos="9062"/>
            </w:tabs>
            <w:rPr>
              <w:rFonts w:eastAsiaTheme="minorEastAsia"/>
              <w:noProof/>
              <w:kern w:val="2"/>
              <w:sz w:val="24"/>
              <w:szCs w:val="24"/>
              <w:lang w:eastAsia="nb-NO"/>
              <w14:ligatures w14:val="standardContextual"/>
            </w:rPr>
          </w:pPr>
          <w:hyperlink w:anchor="_Toc183695035" w:history="1">
            <w:r w:rsidRPr="00F236A2">
              <w:rPr>
                <w:rStyle w:val="Hyperkobling"/>
                <w:rFonts w:cstheme="majorHAnsi"/>
                <w:noProof/>
              </w:rPr>
              <w:t>Tilfeller ved flere aktører på samme byggeplass</w:t>
            </w:r>
            <w:r>
              <w:rPr>
                <w:noProof/>
                <w:webHidden/>
              </w:rPr>
              <w:tab/>
            </w:r>
            <w:r>
              <w:rPr>
                <w:noProof/>
                <w:webHidden/>
              </w:rPr>
              <w:fldChar w:fldCharType="begin"/>
            </w:r>
            <w:r>
              <w:rPr>
                <w:noProof/>
                <w:webHidden/>
              </w:rPr>
              <w:instrText xml:space="preserve"> PAGEREF _Toc183695035 \h </w:instrText>
            </w:r>
            <w:r>
              <w:rPr>
                <w:noProof/>
                <w:webHidden/>
              </w:rPr>
            </w:r>
            <w:r>
              <w:rPr>
                <w:noProof/>
                <w:webHidden/>
              </w:rPr>
              <w:fldChar w:fldCharType="separate"/>
            </w:r>
            <w:r w:rsidR="00E7302C">
              <w:rPr>
                <w:noProof/>
                <w:webHidden/>
              </w:rPr>
              <w:t>3</w:t>
            </w:r>
            <w:r>
              <w:rPr>
                <w:noProof/>
                <w:webHidden/>
              </w:rPr>
              <w:fldChar w:fldCharType="end"/>
            </w:r>
          </w:hyperlink>
        </w:p>
        <w:p w14:paraId="73ABF36B" w14:textId="7160AC23" w:rsidR="00D07BE3" w:rsidRDefault="00D07BE3">
          <w:pPr>
            <w:pStyle w:val="INNH2"/>
            <w:tabs>
              <w:tab w:val="right" w:leader="dot" w:pos="9062"/>
            </w:tabs>
            <w:rPr>
              <w:rFonts w:eastAsiaTheme="minorEastAsia"/>
              <w:noProof/>
              <w:kern w:val="2"/>
              <w:sz w:val="24"/>
              <w:szCs w:val="24"/>
              <w:lang w:eastAsia="nb-NO"/>
              <w14:ligatures w14:val="standardContextual"/>
            </w:rPr>
          </w:pPr>
          <w:hyperlink w:anchor="_Toc183695036" w:history="1">
            <w:r w:rsidRPr="00F236A2">
              <w:rPr>
                <w:rStyle w:val="Hyperkobling"/>
                <w:rFonts w:cstheme="majorHAnsi"/>
                <w:noProof/>
              </w:rPr>
              <w:t>Miljø</w:t>
            </w:r>
            <w:r>
              <w:rPr>
                <w:noProof/>
                <w:webHidden/>
              </w:rPr>
              <w:tab/>
            </w:r>
            <w:r>
              <w:rPr>
                <w:noProof/>
                <w:webHidden/>
              </w:rPr>
              <w:fldChar w:fldCharType="begin"/>
            </w:r>
            <w:r>
              <w:rPr>
                <w:noProof/>
                <w:webHidden/>
              </w:rPr>
              <w:instrText xml:space="preserve"> PAGEREF _Toc183695036 \h </w:instrText>
            </w:r>
            <w:r>
              <w:rPr>
                <w:noProof/>
                <w:webHidden/>
              </w:rPr>
            </w:r>
            <w:r>
              <w:rPr>
                <w:noProof/>
                <w:webHidden/>
              </w:rPr>
              <w:fldChar w:fldCharType="separate"/>
            </w:r>
            <w:r w:rsidR="00E7302C">
              <w:rPr>
                <w:noProof/>
                <w:webHidden/>
              </w:rPr>
              <w:t>3</w:t>
            </w:r>
            <w:r>
              <w:rPr>
                <w:noProof/>
                <w:webHidden/>
              </w:rPr>
              <w:fldChar w:fldCharType="end"/>
            </w:r>
          </w:hyperlink>
        </w:p>
        <w:p w14:paraId="26A63C5E" w14:textId="5C974A53" w:rsidR="00D07BE3" w:rsidRDefault="00D07BE3">
          <w:pPr>
            <w:pStyle w:val="INNH2"/>
            <w:tabs>
              <w:tab w:val="right" w:leader="dot" w:pos="9062"/>
            </w:tabs>
            <w:rPr>
              <w:rFonts w:eastAsiaTheme="minorEastAsia"/>
              <w:noProof/>
              <w:kern w:val="2"/>
              <w:sz w:val="24"/>
              <w:szCs w:val="24"/>
              <w:lang w:eastAsia="nb-NO"/>
              <w14:ligatures w14:val="standardContextual"/>
            </w:rPr>
          </w:pPr>
          <w:hyperlink w:anchor="_Toc183695037" w:history="1">
            <w:r w:rsidRPr="00F236A2">
              <w:rPr>
                <w:rStyle w:val="Hyperkobling"/>
                <w:rFonts w:cstheme="majorHAnsi"/>
                <w:noProof/>
              </w:rPr>
              <w:t>Avfallshåndtering</w:t>
            </w:r>
            <w:r>
              <w:rPr>
                <w:noProof/>
                <w:webHidden/>
              </w:rPr>
              <w:tab/>
            </w:r>
            <w:r>
              <w:rPr>
                <w:noProof/>
                <w:webHidden/>
              </w:rPr>
              <w:fldChar w:fldCharType="begin"/>
            </w:r>
            <w:r>
              <w:rPr>
                <w:noProof/>
                <w:webHidden/>
              </w:rPr>
              <w:instrText xml:space="preserve"> PAGEREF _Toc183695037 \h </w:instrText>
            </w:r>
            <w:r>
              <w:rPr>
                <w:noProof/>
                <w:webHidden/>
              </w:rPr>
            </w:r>
            <w:r>
              <w:rPr>
                <w:noProof/>
                <w:webHidden/>
              </w:rPr>
              <w:fldChar w:fldCharType="separate"/>
            </w:r>
            <w:r w:rsidR="00E7302C">
              <w:rPr>
                <w:noProof/>
                <w:webHidden/>
              </w:rPr>
              <w:t>3</w:t>
            </w:r>
            <w:r>
              <w:rPr>
                <w:noProof/>
                <w:webHidden/>
              </w:rPr>
              <w:fldChar w:fldCharType="end"/>
            </w:r>
          </w:hyperlink>
        </w:p>
        <w:p w14:paraId="5266BC96" w14:textId="4E2DA63F" w:rsidR="00D07BE3" w:rsidRDefault="00D07BE3">
          <w:pPr>
            <w:pStyle w:val="INNH2"/>
            <w:tabs>
              <w:tab w:val="right" w:leader="dot" w:pos="9062"/>
            </w:tabs>
            <w:rPr>
              <w:rFonts w:eastAsiaTheme="minorEastAsia"/>
              <w:noProof/>
              <w:kern w:val="2"/>
              <w:sz w:val="24"/>
              <w:szCs w:val="24"/>
              <w:lang w:eastAsia="nb-NO"/>
              <w14:ligatures w14:val="standardContextual"/>
            </w:rPr>
          </w:pPr>
          <w:hyperlink w:anchor="_Toc183695038" w:history="1">
            <w:r w:rsidRPr="00F236A2">
              <w:rPr>
                <w:rStyle w:val="Hyperkobling"/>
                <w:rFonts w:cstheme="majorHAnsi"/>
                <w:noProof/>
              </w:rPr>
              <w:t>Kjemikalier</w:t>
            </w:r>
            <w:r>
              <w:rPr>
                <w:noProof/>
                <w:webHidden/>
              </w:rPr>
              <w:tab/>
            </w:r>
            <w:r>
              <w:rPr>
                <w:noProof/>
                <w:webHidden/>
              </w:rPr>
              <w:fldChar w:fldCharType="begin"/>
            </w:r>
            <w:r>
              <w:rPr>
                <w:noProof/>
                <w:webHidden/>
              </w:rPr>
              <w:instrText xml:space="preserve"> PAGEREF _Toc183695038 \h </w:instrText>
            </w:r>
            <w:r>
              <w:rPr>
                <w:noProof/>
                <w:webHidden/>
              </w:rPr>
            </w:r>
            <w:r>
              <w:rPr>
                <w:noProof/>
                <w:webHidden/>
              </w:rPr>
              <w:fldChar w:fldCharType="separate"/>
            </w:r>
            <w:r w:rsidR="00E7302C">
              <w:rPr>
                <w:noProof/>
                <w:webHidden/>
              </w:rPr>
              <w:t>3</w:t>
            </w:r>
            <w:r>
              <w:rPr>
                <w:noProof/>
                <w:webHidden/>
              </w:rPr>
              <w:fldChar w:fldCharType="end"/>
            </w:r>
          </w:hyperlink>
        </w:p>
        <w:p w14:paraId="4A5DA98C" w14:textId="32E4AF40" w:rsidR="00D07BE3" w:rsidRDefault="00D07BE3">
          <w:pPr>
            <w:pStyle w:val="INNH2"/>
            <w:tabs>
              <w:tab w:val="right" w:leader="dot" w:pos="9062"/>
            </w:tabs>
            <w:rPr>
              <w:rFonts w:eastAsiaTheme="minorEastAsia"/>
              <w:noProof/>
              <w:kern w:val="2"/>
              <w:sz w:val="24"/>
              <w:szCs w:val="24"/>
              <w:lang w:eastAsia="nb-NO"/>
              <w14:ligatures w14:val="standardContextual"/>
            </w:rPr>
          </w:pPr>
          <w:hyperlink w:anchor="_Toc183695039" w:history="1">
            <w:r w:rsidRPr="00F236A2">
              <w:rPr>
                <w:rStyle w:val="Hyperkobling"/>
                <w:rFonts w:cstheme="majorHAnsi"/>
                <w:noProof/>
              </w:rPr>
              <w:t>MELLOM sin eiendom og utstyr</w:t>
            </w:r>
            <w:r>
              <w:rPr>
                <w:noProof/>
                <w:webHidden/>
              </w:rPr>
              <w:tab/>
            </w:r>
            <w:r>
              <w:rPr>
                <w:noProof/>
                <w:webHidden/>
              </w:rPr>
              <w:fldChar w:fldCharType="begin"/>
            </w:r>
            <w:r>
              <w:rPr>
                <w:noProof/>
                <w:webHidden/>
              </w:rPr>
              <w:instrText xml:space="preserve"> PAGEREF _Toc183695039 \h </w:instrText>
            </w:r>
            <w:r>
              <w:rPr>
                <w:noProof/>
                <w:webHidden/>
              </w:rPr>
            </w:r>
            <w:r>
              <w:rPr>
                <w:noProof/>
                <w:webHidden/>
              </w:rPr>
              <w:fldChar w:fldCharType="separate"/>
            </w:r>
            <w:r w:rsidR="00E7302C">
              <w:rPr>
                <w:noProof/>
                <w:webHidden/>
              </w:rPr>
              <w:t>4</w:t>
            </w:r>
            <w:r>
              <w:rPr>
                <w:noProof/>
                <w:webHidden/>
              </w:rPr>
              <w:fldChar w:fldCharType="end"/>
            </w:r>
          </w:hyperlink>
        </w:p>
        <w:p w14:paraId="063E3EA6" w14:textId="1F457FFE" w:rsidR="00D07BE3" w:rsidRDefault="00D07BE3">
          <w:pPr>
            <w:pStyle w:val="INNH2"/>
            <w:tabs>
              <w:tab w:val="right" w:leader="dot" w:pos="9062"/>
            </w:tabs>
            <w:rPr>
              <w:rFonts w:eastAsiaTheme="minorEastAsia"/>
              <w:noProof/>
              <w:kern w:val="2"/>
              <w:sz w:val="24"/>
              <w:szCs w:val="24"/>
              <w:lang w:eastAsia="nb-NO"/>
              <w14:ligatures w14:val="standardContextual"/>
            </w:rPr>
          </w:pPr>
          <w:hyperlink w:anchor="_Toc183695040" w:history="1">
            <w:r w:rsidRPr="00F236A2">
              <w:rPr>
                <w:rStyle w:val="Hyperkobling"/>
                <w:rFonts w:cstheme="majorHAnsi"/>
                <w:noProof/>
              </w:rPr>
              <w:t>Krav til HMS-kort for bygge- og anleggsarbeid utstedt av Arbeidstilsynet</w:t>
            </w:r>
            <w:r>
              <w:rPr>
                <w:noProof/>
                <w:webHidden/>
              </w:rPr>
              <w:tab/>
            </w:r>
            <w:r>
              <w:rPr>
                <w:noProof/>
                <w:webHidden/>
              </w:rPr>
              <w:fldChar w:fldCharType="begin"/>
            </w:r>
            <w:r>
              <w:rPr>
                <w:noProof/>
                <w:webHidden/>
              </w:rPr>
              <w:instrText xml:space="preserve"> PAGEREF _Toc183695040 \h </w:instrText>
            </w:r>
            <w:r>
              <w:rPr>
                <w:noProof/>
                <w:webHidden/>
              </w:rPr>
            </w:r>
            <w:r>
              <w:rPr>
                <w:noProof/>
                <w:webHidden/>
              </w:rPr>
              <w:fldChar w:fldCharType="separate"/>
            </w:r>
            <w:r w:rsidR="00E7302C">
              <w:rPr>
                <w:noProof/>
                <w:webHidden/>
              </w:rPr>
              <w:t>4</w:t>
            </w:r>
            <w:r>
              <w:rPr>
                <w:noProof/>
                <w:webHidden/>
              </w:rPr>
              <w:fldChar w:fldCharType="end"/>
            </w:r>
          </w:hyperlink>
        </w:p>
        <w:p w14:paraId="1CF6112B" w14:textId="23EB7966" w:rsidR="00D07BE3" w:rsidRDefault="00D07BE3">
          <w:pPr>
            <w:pStyle w:val="INNH2"/>
            <w:tabs>
              <w:tab w:val="right" w:leader="dot" w:pos="9062"/>
            </w:tabs>
            <w:rPr>
              <w:rFonts w:eastAsiaTheme="minorEastAsia"/>
              <w:noProof/>
              <w:kern w:val="2"/>
              <w:sz w:val="24"/>
              <w:szCs w:val="24"/>
              <w:lang w:eastAsia="nb-NO"/>
              <w14:ligatures w14:val="standardContextual"/>
            </w:rPr>
          </w:pPr>
          <w:hyperlink w:anchor="_Toc183695041" w:history="1">
            <w:r w:rsidRPr="00F236A2">
              <w:rPr>
                <w:rStyle w:val="Hyperkobling"/>
                <w:rFonts w:cstheme="majorHAnsi"/>
                <w:noProof/>
              </w:rPr>
              <w:t>Krav til gyldig fagbrev/sertifikat for det arbeid som skal utføres</w:t>
            </w:r>
            <w:r>
              <w:rPr>
                <w:noProof/>
                <w:webHidden/>
              </w:rPr>
              <w:tab/>
            </w:r>
            <w:r>
              <w:rPr>
                <w:noProof/>
                <w:webHidden/>
              </w:rPr>
              <w:fldChar w:fldCharType="begin"/>
            </w:r>
            <w:r>
              <w:rPr>
                <w:noProof/>
                <w:webHidden/>
              </w:rPr>
              <w:instrText xml:space="preserve"> PAGEREF _Toc183695041 \h </w:instrText>
            </w:r>
            <w:r>
              <w:rPr>
                <w:noProof/>
                <w:webHidden/>
              </w:rPr>
            </w:r>
            <w:r>
              <w:rPr>
                <w:noProof/>
                <w:webHidden/>
              </w:rPr>
              <w:fldChar w:fldCharType="separate"/>
            </w:r>
            <w:r w:rsidR="00E7302C">
              <w:rPr>
                <w:noProof/>
                <w:webHidden/>
              </w:rPr>
              <w:t>4</w:t>
            </w:r>
            <w:r>
              <w:rPr>
                <w:noProof/>
                <w:webHidden/>
              </w:rPr>
              <w:fldChar w:fldCharType="end"/>
            </w:r>
          </w:hyperlink>
        </w:p>
        <w:p w14:paraId="26FD4E34" w14:textId="6EE7E034" w:rsidR="00D07BE3" w:rsidRDefault="00D07BE3">
          <w:pPr>
            <w:pStyle w:val="INNH1"/>
            <w:tabs>
              <w:tab w:val="right" w:leader="dot" w:pos="9062"/>
            </w:tabs>
            <w:rPr>
              <w:rFonts w:eastAsiaTheme="minorEastAsia"/>
              <w:noProof/>
              <w:kern w:val="2"/>
              <w:sz w:val="24"/>
              <w:szCs w:val="24"/>
              <w:lang w:eastAsia="nb-NO"/>
              <w14:ligatures w14:val="standardContextual"/>
            </w:rPr>
          </w:pPr>
          <w:hyperlink w:anchor="_Toc183695042" w:history="1">
            <w:r w:rsidRPr="00F236A2">
              <w:rPr>
                <w:rStyle w:val="Hyperkobling"/>
                <w:rFonts w:cstheme="minorHAnsi"/>
                <w:noProof/>
              </w:rPr>
              <w:t>Krav til kvalitet i utførelse av arbeid</w:t>
            </w:r>
            <w:r>
              <w:rPr>
                <w:noProof/>
                <w:webHidden/>
              </w:rPr>
              <w:tab/>
            </w:r>
            <w:r>
              <w:rPr>
                <w:noProof/>
                <w:webHidden/>
              </w:rPr>
              <w:fldChar w:fldCharType="begin"/>
            </w:r>
            <w:r>
              <w:rPr>
                <w:noProof/>
                <w:webHidden/>
              </w:rPr>
              <w:instrText xml:space="preserve"> PAGEREF _Toc183695042 \h </w:instrText>
            </w:r>
            <w:r>
              <w:rPr>
                <w:noProof/>
                <w:webHidden/>
              </w:rPr>
            </w:r>
            <w:r>
              <w:rPr>
                <w:noProof/>
                <w:webHidden/>
              </w:rPr>
              <w:fldChar w:fldCharType="separate"/>
            </w:r>
            <w:r w:rsidR="00E7302C">
              <w:rPr>
                <w:noProof/>
                <w:webHidden/>
              </w:rPr>
              <w:t>4</w:t>
            </w:r>
            <w:r>
              <w:rPr>
                <w:noProof/>
                <w:webHidden/>
              </w:rPr>
              <w:fldChar w:fldCharType="end"/>
            </w:r>
          </w:hyperlink>
        </w:p>
        <w:p w14:paraId="5EADE17A" w14:textId="6CBBE30D" w:rsidR="00D07BE3" w:rsidRDefault="00D07BE3">
          <w:pPr>
            <w:pStyle w:val="INNH2"/>
            <w:tabs>
              <w:tab w:val="right" w:leader="dot" w:pos="9062"/>
            </w:tabs>
            <w:rPr>
              <w:rFonts w:eastAsiaTheme="minorEastAsia"/>
              <w:noProof/>
              <w:kern w:val="2"/>
              <w:sz w:val="24"/>
              <w:szCs w:val="24"/>
              <w:lang w:eastAsia="nb-NO"/>
              <w14:ligatures w14:val="standardContextual"/>
            </w:rPr>
          </w:pPr>
          <w:hyperlink w:anchor="_Toc183695043" w:history="1">
            <w:r w:rsidRPr="00F236A2">
              <w:rPr>
                <w:rStyle w:val="Hyperkobling"/>
                <w:rFonts w:cstheme="majorHAnsi"/>
                <w:noProof/>
              </w:rPr>
              <w:t>Risikovurdering</w:t>
            </w:r>
            <w:r>
              <w:rPr>
                <w:noProof/>
                <w:webHidden/>
              </w:rPr>
              <w:tab/>
            </w:r>
            <w:r>
              <w:rPr>
                <w:noProof/>
                <w:webHidden/>
              </w:rPr>
              <w:fldChar w:fldCharType="begin"/>
            </w:r>
            <w:r>
              <w:rPr>
                <w:noProof/>
                <w:webHidden/>
              </w:rPr>
              <w:instrText xml:space="preserve"> PAGEREF _Toc183695043 \h </w:instrText>
            </w:r>
            <w:r>
              <w:rPr>
                <w:noProof/>
                <w:webHidden/>
              </w:rPr>
            </w:r>
            <w:r>
              <w:rPr>
                <w:noProof/>
                <w:webHidden/>
              </w:rPr>
              <w:fldChar w:fldCharType="separate"/>
            </w:r>
            <w:r w:rsidR="00E7302C">
              <w:rPr>
                <w:noProof/>
                <w:webHidden/>
              </w:rPr>
              <w:t>5</w:t>
            </w:r>
            <w:r>
              <w:rPr>
                <w:noProof/>
                <w:webHidden/>
              </w:rPr>
              <w:fldChar w:fldCharType="end"/>
            </w:r>
          </w:hyperlink>
        </w:p>
        <w:p w14:paraId="4FAFF530" w14:textId="19112D28" w:rsidR="00D07BE3" w:rsidRDefault="00D07BE3">
          <w:pPr>
            <w:pStyle w:val="INNH2"/>
            <w:tabs>
              <w:tab w:val="right" w:leader="dot" w:pos="9062"/>
            </w:tabs>
            <w:rPr>
              <w:rFonts w:eastAsiaTheme="minorEastAsia"/>
              <w:noProof/>
              <w:kern w:val="2"/>
              <w:sz w:val="24"/>
              <w:szCs w:val="24"/>
              <w:lang w:eastAsia="nb-NO"/>
              <w14:ligatures w14:val="standardContextual"/>
            </w:rPr>
          </w:pPr>
          <w:hyperlink w:anchor="_Toc183695044" w:history="1">
            <w:r w:rsidRPr="00F236A2">
              <w:rPr>
                <w:rStyle w:val="Hyperkobling"/>
                <w:rFonts w:cstheme="majorHAnsi"/>
                <w:noProof/>
              </w:rPr>
              <w:t>SHA-plan</w:t>
            </w:r>
            <w:r>
              <w:rPr>
                <w:noProof/>
                <w:webHidden/>
              </w:rPr>
              <w:tab/>
            </w:r>
            <w:r>
              <w:rPr>
                <w:noProof/>
                <w:webHidden/>
              </w:rPr>
              <w:fldChar w:fldCharType="begin"/>
            </w:r>
            <w:r>
              <w:rPr>
                <w:noProof/>
                <w:webHidden/>
              </w:rPr>
              <w:instrText xml:space="preserve"> PAGEREF _Toc183695044 \h </w:instrText>
            </w:r>
            <w:r>
              <w:rPr>
                <w:noProof/>
                <w:webHidden/>
              </w:rPr>
            </w:r>
            <w:r>
              <w:rPr>
                <w:noProof/>
                <w:webHidden/>
              </w:rPr>
              <w:fldChar w:fldCharType="separate"/>
            </w:r>
            <w:r w:rsidR="00E7302C">
              <w:rPr>
                <w:noProof/>
                <w:webHidden/>
              </w:rPr>
              <w:t>5</w:t>
            </w:r>
            <w:r>
              <w:rPr>
                <w:noProof/>
                <w:webHidden/>
              </w:rPr>
              <w:fldChar w:fldCharType="end"/>
            </w:r>
          </w:hyperlink>
        </w:p>
        <w:p w14:paraId="2C5E138C" w14:textId="29D8FC4B" w:rsidR="00D07BE3" w:rsidRDefault="00D07BE3">
          <w:pPr>
            <w:pStyle w:val="INNH2"/>
            <w:tabs>
              <w:tab w:val="right" w:leader="dot" w:pos="9062"/>
            </w:tabs>
            <w:rPr>
              <w:rFonts w:eastAsiaTheme="minorEastAsia"/>
              <w:noProof/>
              <w:kern w:val="2"/>
              <w:sz w:val="24"/>
              <w:szCs w:val="24"/>
              <w:lang w:eastAsia="nb-NO"/>
              <w14:ligatures w14:val="standardContextual"/>
            </w:rPr>
          </w:pPr>
          <w:hyperlink w:anchor="_Toc183695045" w:history="1">
            <w:r w:rsidRPr="00F236A2">
              <w:rPr>
                <w:rStyle w:val="Hyperkobling"/>
                <w:noProof/>
              </w:rPr>
              <w:t>Leverandør av tjenester forplikter seg til særlig å ta hensyn til følgende risikofaktorer:</w:t>
            </w:r>
            <w:r>
              <w:rPr>
                <w:noProof/>
                <w:webHidden/>
              </w:rPr>
              <w:tab/>
            </w:r>
            <w:r>
              <w:rPr>
                <w:noProof/>
                <w:webHidden/>
              </w:rPr>
              <w:fldChar w:fldCharType="begin"/>
            </w:r>
            <w:r>
              <w:rPr>
                <w:noProof/>
                <w:webHidden/>
              </w:rPr>
              <w:instrText xml:space="preserve"> PAGEREF _Toc183695045 \h </w:instrText>
            </w:r>
            <w:r>
              <w:rPr>
                <w:noProof/>
                <w:webHidden/>
              </w:rPr>
            </w:r>
            <w:r>
              <w:rPr>
                <w:noProof/>
                <w:webHidden/>
              </w:rPr>
              <w:fldChar w:fldCharType="separate"/>
            </w:r>
            <w:r w:rsidR="00E7302C">
              <w:rPr>
                <w:noProof/>
                <w:webHidden/>
              </w:rPr>
              <w:t>5</w:t>
            </w:r>
            <w:r>
              <w:rPr>
                <w:noProof/>
                <w:webHidden/>
              </w:rPr>
              <w:fldChar w:fldCharType="end"/>
            </w:r>
          </w:hyperlink>
        </w:p>
        <w:p w14:paraId="3020A4EC" w14:textId="14B3368D" w:rsidR="00D07BE3" w:rsidRDefault="00D07BE3">
          <w:pPr>
            <w:pStyle w:val="INNH2"/>
            <w:tabs>
              <w:tab w:val="right" w:leader="dot" w:pos="9062"/>
            </w:tabs>
            <w:rPr>
              <w:rFonts w:eastAsiaTheme="minorEastAsia"/>
              <w:noProof/>
              <w:kern w:val="2"/>
              <w:sz w:val="24"/>
              <w:szCs w:val="24"/>
              <w:lang w:eastAsia="nb-NO"/>
              <w14:ligatures w14:val="standardContextual"/>
            </w:rPr>
          </w:pPr>
          <w:hyperlink w:anchor="_Toc183695046" w:history="1">
            <w:r w:rsidRPr="00F236A2">
              <w:rPr>
                <w:rStyle w:val="Hyperkobling"/>
                <w:noProof/>
              </w:rPr>
              <w:t>Generell risikovurdering av anleggsarbeid i tettbygd strøk</w:t>
            </w:r>
            <w:r>
              <w:rPr>
                <w:noProof/>
                <w:webHidden/>
              </w:rPr>
              <w:tab/>
            </w:r>
            <w:r>
              <w:rPr>
                <w:noProof/>
                <w:webHidden/>
              </w:rPr>
              <w:fldChar w:fldCharType="begin"/>
            </w:r>
            <w:r>
              <w:rPr>
                <w:noProof/>
                <w:webHidden/>
              </w:rPr>
              <w:instrText xml:space="preserve"> PAGEREF _Toc183695046 \h </w:instrText>
            </w:r>
            <w:r>
              <w:rPr>
                <w:noProof/>
                <w:webHidden/>
              </w:rPr>
            </w:r>
            <w:r>
              <w:rPr>
                <w:noProof/>
                <w:webHidden/>
              </w:rPr>
              <w:fldChar w:fldCharType="separate"/>
            </w:r>
            <w:r w:rsidR="00E7302C">
              <w:rPr>
                <w:noProof/>
                <w:webHidden/>
              </w:rPr>
              <w:t>6</w:t>
            </w:r>
            <w:r>
              <w:rPr>
                <w:noProof/>
                <w:webHidden/>
              </w:rPr>
              <w:fldChar w:fldCharType="end"/>
            </w:r>
          </w:hyperlink>
        </w:p>
        <w:p w14:paraId="6F63BB03" w14:textId="564085E7" w:rsidR="00D07BE3" w:rsidRDefault="00D07BE3">
          <w:pPr>
            <w:pStyle w:val="INNH1"/>
            <w:tabs>
              <w:tab w:val="right" w:leader="dot" w:pos="9062"/>
            </w:tabs>
            <w:rPr>
              <w:rFonts w:eastAsiaTheme="minorEastAsia"/>
              <w:noProof/>
              <w:kern w:val="2"/>
              <w:sz w:val="24"/>
              <w:szCs w:val="24"/>
              <w:lang w:eastAsia="nb-NO"/>
              <w14:ligatures w14:val="standardContextual"/>
            </w:rPr>
          </w:pPr>
          <w:hyperlink w:anchor="_Toc183695047" w:history="1">
            <w:r w:rsidRPr="00F236A2">
              <w:rPr>
                <w:rStyle w:val="Hyperkobling"/>
                <w:noProof/>
              </w:rPr>
              <w:t>Varsling</w:t>
            </w:r>
            <w:r>
              <w:rPr>
                <w:noProof/>
                <w:webHidden/>
              </w:rPr>
              <w:tab/>
            </w:r>
            <w:r>
              <w:rPr>
                <w:noProof/>
                <w:webHidden/>
              </w:rPr>
              <w:fldChar w:fldCharType="begin"/>
            </w:r>
            <w:r>
              <w:rPr>
                <w:noProof/>
                <w:webHidden/>
              </w:rPr>
              <w:instrText xml:space="preserve"> PAGEREF _Toc183695047 \h </w:instrText>
            </w:r>
            <w:r>
              <w:rPr>
                <w:noProof/>
                <w:webHidden/>
              </w:rPr>
            </w:r>
            <w:r>
              <w:rPr>
                <w:noProof/>
                <w:webHidden/>
              </w:rPr>
              <w:fldChar w:fldCharType="separate"/>
            </w:r>
            <w:r w:rsidR="00E7302C">
              <w:rPr>
                <w:noProof/>
                <w:webHidden/>
              </w:rPr>
              <w:t>8</w:t>
            </w:r>
            <w:r>
              <w:rPr>
                <w:noProof/>
                <w:webHidden/>
              </w:rPr>
              <w:fldChar w:fldCharType="end"/>
            </w:r>
          </w:hyperlink>
        </w:p>
        <w:p w14:paraId="600A54A7" w14:textId="20D99EE3" w:rsidR="00D07BE3" w:rsidRDefault="00D07BE3">
          <w:pPr>
            <w:pStyle w:val="INNH2"/>
            <w:tabs>
              <w:tab w:val="right" w:leader="dot" w:pos="9062"/>
            </w:tabs>
            <w:rPr>
              <w:rFonts w:eastAsiaTheme="minorEastAsia"/>
              <w:noProof/>
              <w:kern w:val="2"/>
              <w:sz w:val="24"/>
              <w:szCs w:val="24"/>
              <w:lang w:eastAsia="nb-NO"/>
              <w14:ligatures w14:val="standardContextual"/>
            </w:rPr>
          </w:pPr>
          <w:hyperlink w:anchor="_Toc183695048" w:history="1">
            <w:r w:rsidRPr="00F236A2">
              <w:rPr>
                <w:rStyle w:val="Hyperkobling"/>
                <w:noProof/>
              </w:rPr>
              <w:t>Varslingsinstruks for ulykker</w:t>
            </w:r>
            <w:r>
              <w:rPr>
                <w:noProof/>
                <w:webHidden/>
              </w:rPr>
              <w:tab/>
            </w:r>
            <w:r>
              <w:rPr>
                <w:noProof/>
                <w:webHidden/>
              </w:rPr>
              <w:fldChar w:fldCharType="begin"/>
            </w:r>
            <w:r>
              <w:rPr>
                <w:noProof/>
                <w:webHidden/>
              </w:rPr>
              <w:instrText xml:space="preserve"> PAGEREF _Toc183695048 \h </w:instrText>
            </w:r>
            <w:r>
              <w:rPr>
                <w:noProof/>
                <w:webHidden/>
              </w:rPr>
            </w:r>
            <w:r>
              <w:rPr>
                <w:noProof/>
                <w:webHidden/>
              </w:rPr>
              <w:fldChar w:fldCharType="separate"/>
            </w:r>
            <w:r w:rsidR="00E7302C">
              <w:rPr>
                <w:noProof/>
                <w:webHidden/>
              </w:rPr>
              <w:t>8</w:t>
            </w:r>
            <w:r>
              <w:rPr>
                <w:noProof/>
                <w:webHidden/>
              </w:rPr>
              <w:fldChar w:fldCharType="end"/>
            </w:r>
          </w:hyperlink>
        </w:p>
        <w:p w14:paraId="075E8089" w14:textId="43155E5C" w:rsidR="00D07BE3" w:rsidRDefault="00D07BE3">
          <w:pPr>
            <w:pStyle w:val="INNH1"/>
            <w:tabs>
              <w:tab w:val="right" w:leader="dot" w:pos="9062"/>
            </w:tabs>
            <w:rPr>
              <w:rFonts w:eastAsiaTheme="minorEastAsia"/>
              <w:noProof/>
              <w:kern w:val="2"/>
              <w:sz w:val="24"/>
              <w:szCs w:val="24"/>
              <w:lang w:eastAsia="nb-NO"/>
              <w14:ligatures w14:val="standardContextual"/>
            </w:rPr>
          </w:pPr>
          <w:hyperlink w:anchor="_Toc183695049" w:history="1">
            <w:r w:rsidRPr="00F236A2">
              <w:rPr>
                <w:rStyle w:val="Hyperkobling"/>
                <w:noProof/>
              </w:rPr>
              <w:t>Erstatningsansvar ved strømbrudd forårsaket av tredjepart</w:t>
            </w:r>
            <w:r>
              <w:rPr>
                <w:noProof/>
                <w:webHidden/>
              </w:rPr>
              <w:tab/>
            </w:r>
            <w:r>
              <w:rPr>
                <w:noProof/>
                <w:webHidden/>
              </w:rPr>
              <w:fldChar w:fldCharType="begin"/>
            </w:r>
            <w:r>
              <w:rPr>
                <w:noProof/>
                <w:webHidden/>
              </w:rPr>
              <w:instrText xml:space="preserve"> PAGEREF _Toc183695049 \h </w:instrText>
            </w:r>
            <w:r>
              <w:rPr>
                <w:noProof/>
                <w:webHidden/>
              </w:rPr>
            </w:r>
            <w:r>
              <w:rPr>
                <w:noProof/>
                <w:webHidden/>
              </w:rPr>
              <w:fldChar w:fldCharType="separate"/>
            </w:r>
            <w:r w:rsidR="00E7302C">
              <w:rPr>
                <w:noProof/>
                <w:webHidden/>
              </w:rPr>
              <w:t>8</w:t>
            </w:r>
            <w:r>
              <w:rPr>
                <w:noProof/>
                <w:webHidden/>
              </w:rPr>
              <w:fldChar w:fldCharType="end"/>
            </w:r>
          </w:hyperlink>
        </w:p>
        <w:p w14:paraId="4F75B088" w14:textId="7948C1DB" w:rsidR="00D07BE3" w:rsidRDefault="00D07BE3">
          <w:pPr>
            <w:pStyle w:val="INNH1"/>
            <w:tabs>
              <w:tab w:val="right" w:leader="dot" w:pos="9062"/>
            </w:tabs>
            <w:rPr>
              <w:rFonts w:eastAsiaTheme="minorEastAsia"/>
              <w:noProof/>
              <w:kern w:val="2"/>
              <w:sz w:val="24"/>
              <w:szCs w:val="24"/>
              <w:lang w:eastAsia="nb-NO"/>
              <w14:ligatures w14:val="standardContextual"/>
            </w:rPr>
          </w:pPr>
          <w:hyperlink w:anchor="_Toc183695050" w:history="1">
            <w:r w:rsidRPr="00F236A2">
              <w:rPr>
                <w:rStyle w:val="Hyperkobling"/>
                <w:noProof/>
              </w:rPr>
              <w:t>Etterlevelse</w:t>
            </w:r>
            <w:r>
              <w:rPr>
                <w:noProof/>
                <w:webHidden/>
              </w:rPr>
              <w:tab/>
            </w:r>
            <w:r>
              <w:rPr>
                <w:noProof/>
                <w:webHidden/>
              </w:rPr>
              <w:fldChar w:fldCharType="begin"/>
            </w:r>
            <w:r>
              <w:rPr>
                <w:noProof/>
                <w:webHidden/>
              </w:rPr>
              <w:instrText xml:space="preserve"> PAGEREF _Toc183695050 \h </w:instrText>
            </w:r>
            <w:r>
              <w:rPr>
                <w:noProof/>
                <w:webHidden/>
              </w:rPr>
            </w:r>
            <w:r>
              <w:rPr>
                <w:noProof/>
                <w:webHidden/>
              </w:rPr>
              <w:fldChar w:fldCharType="separate"/>
            </w:r>
            <w:r w:rsidR="00E7302C">
              <w:rPr>
                <w:noProof/>
                <w:webHidden/>
              </w:rPr>
              <w:t>8</w:t>
            </w:r>
            <w:r>
              <w:rPr>
                <w:noProof/>
                <w:webHidden/>
              </w:rPr>
              <w:fldChar w:fldCharType="end"/>
            </w:r>
          </w:hyperlink>
        </w:p>
        <w:p w14:paraId="7102240D" w14:textId="3903EE7B" w:rsidR="00D07BE3" w:rsidRDefault="00D07BE3">
          <w:pPr>
            <w:pStyle w:val="INNH1"/>
            <w:tabs>
              <w:tab w:val="right" w:leader="dot" w:pos="9062"/>
            </w:tabs>
            <w:rPr>
              <w:rFonts w:eastAsiaTheme="minorEastAsia"/>
              <w:noProof/>
              <w:kern w:val="2"/>
              <w:sz w:val="24"/>
              <w:szCs w:val="24"/>
              <w:lang w:eastAsia="nb-NO"/>
              <w14:ligatures w14:val="standardContextual"/>
            </w:rPr>
          </w:pPr>
          <w:hyperlink w:anchor="_Toc183695051" w:history="1">
            <w:r w:rsidRPr="00F236A2">
              <w:rPr>
                <w:rStyle w:val="Hyperkobling"/>
                <w:noProof/>
              </w:rPr>
              <w:t>Signatur:</w:t>
            </w:r>
            <w:r>
              <w:rPr>
                <w:noProof/>
                <w:webHidden/>
              </w:rPr>
              <w:tab/>
            </w:r>
            <w:r>
              <w:rPr>
                <w:noProof/>
                <w:webHidden/>
              </w:rPr>
              <w:fldChar w:fldCharType="begin"/>
            </w:r>
            <w:r>
              <w:rPr>
                <w:noProof/>
                <w:webHidden/>
              </w:rPr>
              <w:instrText xml:space="preserve"> PAGEREF _Toc183695051 \h </w:instrText>
            </w:r>
            <w:r>
              <w:rPr>
                <w:noProof/>
                <w:webHidden/>
              </w:rPr>
            </w:r>
            <w:r>
              <w:rPr>
                <w:noProof/>
                <w:webHidden/>
              </w:rPr>
              <w:fldChar w:fldCharType="separate"/>
            </w:r>
            <w:r w:rsidR="00E7302C">
              <w:rPr>
                <w:noProof/>
                <w:webHidden/>
              </w:rPr>
              <w:t>9</w:t>
            </w:r>
            <w:r>
              <w:rPr>
                <w:noProof/>
                <w:webHidden/>
              </w:rPr>
              <w:fldChar w:fldCharType="end"/>
            </w:r>
          </w:hyperlink>
        </w:p>
        <w:p w14:paraId="09AA9C3E" w14:textId="7A2DEDF8" w:rsidR="0031615D" w:rsidRDefault="0031615D">
          <w:r>
            <w:rPr>
              <w:b/>
              <w:bCs/>
            </w:rPr>
            <w:fldChar w:fldCharType="end"/>
          </w:r>
        </w:p>
      </w:sdtContent>
    </w:sdt>
    <w:p w14:paraId="2306A788" w14:textId="7C271527" w:rsidR="003E7C2F" w:rsidRDefault="00FA3730" w:rsidP="003E7C2F">
      <w:pPr>
        <w:pStyle w:val="Bunntekst"/>
      </w:pPr>
      <w:r>
        <w:br w:type="page"/>
      </w:r>
    </w:p>
    <w:p w14:paraId="1DC2315B" w14:textId="77777777" w:rsidR="0043003B" w:rsidRPr="0038570C" w:rsidRDefault="0043003B" w:rsidP="0043003B">
      <w:pPr>
        <w:pStyle w:val="Overskrift1"/>
        <w:rPr>
          <w:rFonts w:asciiTheme="minorHAnsi" w:hAnsiTheme="minorHAnsi" w:cstheme="minorHAnsi"/>
          <w:color w:val="auto"/>
        </w:rPr>
      </w:pPr>
      <w:bookmarkStart w:id="0" w:name="_Toc467246673"/>
      <w:bookmarkStart w:id="1" w:name="_Toc183695029"/>
      <w:r w:rsidRPr="0038570C">
        <w:rPr>
          <w:rFonts w:asciiTheme="minorHAnsi" w:hAnsiTheme="minorHAnsi" w:cstheme="minorHAnsi"/>
          <w:color w:val="auto"/>
        </w:rPr>
        <w:lastRenderedPageBreak/>
        <w:t>HMSK-krav til leverandører av tjenester</w:t>
      </w:r>
      <w:bookmarkEnd w:id="0"/>
      <w:bookmarkEnd w:id="1"/>
    </w:p>
    <w:p w14:paraId="7888FA52" w14:textId="376A4E3E" w:rsidR="004061CE" w:rsidRDefault="0026450A" w:rsidP="0043003B">
      <w:pPr>
        <w:spacing w:after="200" w:line="276" w:lineRule="auto"/>
        <w:rPr>
          <w:rFonts w:eastAsiaTheme="minorEastAsia" w:cs="Times New Roman"/>
          <w:lang w:eastAsia="nb-NO"/>
        </w:rPr>
      </w:pPr>
      <w:r>
        <w:rPr>
          <w:rFonts w:eastAsiaTheme="minorEastAsia" w:cs="Times New Roman"/>
          <w:lang w:eastAsia="nb-NO"/>
        </w:rPr>
        <w:t>MELLOM</w:t>
      </w:r>
      <w:r w:rsidR="0043003B" w:rsidRPr="00A87CAC">
        <w:rPr>
          <w:rFonts w:eastAsiaTheme="minorEastAsia" w:cs="Times New Roman"/>
          <w:lang w:eastAsia="nb-NO"/>
        </w:rPr>
        <w:t xml:space="preserve"> har utpreget </w:t>
      </w:r>
      <w:proofErr w:type="gramStart"/>
      <w:r w:rsidR="0043003B" w:rsidRPr="00A87CAC">
        <w:rPr>
          <w:rFonts w:eastAsiaTheme="minorEastAsia" w:cs="Times New Roman"/>
          <w:lang w:eastAsia="nb-NO"/>
        </w:rPr>
        <w:t>fokus</w:t>
      </w:r>
      <w:proofErr w:type="gramEnd"/>
      <w:r w:rsidR="0043003B">
        <w:rPr>
          <w:rFonts w:eastAsiaTheme="minorEastAsia" w:cs="Times New Roman"/>
          <w:lang w:eastAsia="nb-NO"/>
        </w:rPr>
        <w:t xml:space="preserve"> på HMS, og velger entreprenører </w:t>
      </w:r>
      <w:r w:rsidR="0043003B" w:rsidRPr="00A87CAC">
        <w:rPr>
          <w:rFonts w:eastAsiaTheme="minorEastAsia" w:cs="Times New Roman"/>
          <w:lang w:eastAsia="nb-NO"/>
        </w:rPr>
        <w:t xml:space="preserve">med samme holdninger. Som leverandør av tjenester til </w:t>
      </w:r>
      <w:r>
        <w:rPr>
          <w:rFonts w:eastAsiaTheme="minorEastAsia" w:cs="Times New Roman"/>
          <w:lang w:eastAsia="nb-NO"/>
        </w:rPr>
        <w:t>MELLOM</w:t>
      </w:r>
      <w:r w:rsidR="0043003B" w:rsidRPr="00A87CAC">
        <w:rPr>
          <w:rFonts w:eastAsiaTheme="minorEastAsia" w:cs="Times New Roman"/>
          <w:lang w:eastAsia="nb-NO"/>
        </w:rPr>
        <w:t xml:space="preserve"> skal alle krav i dette skrivet følges til enhver tid. Kriteriene er gitt av både norsk lovgivning og beste p</w:t>
      </w:r>
      <w:r w:rsidR="0043003B">
        <w:rPr>
          <w:rFonts w:eastAsiaTheme="minorEastAsia" w:cs="Times New Roman"/>
          <w:lang w:eastAsia="nb-NO"/>
        </w:rPr>
        <w:t xml:space="preserve">raksis innenfor ulike områder. </w:t>
      </w:r>
    </w:p>
    <w:p w14:paraId="2D680892" w14:textId="120BFEA3" w:rsidR="00640D42" w:rsidRPr="0023551C" w:rsidRDefault="00640D42" w:rsidP="0023551C">
      <w:pPr>
        <w:pStyle w:val="Overskrift2"/>
        <w:rPr>
          <w:rFonts w:cstheme="majorHAnsi"/>
          <w:color w:val="auto"/>
          <w:sz w:val="28"/>
          <w:szCs w:val="28"/>
        </w:rPr>
      </w:pPr>
      <w:bookmarkStart w:id="2" w:name="_Toc183695030"/>
      <w:r w:rsidRPr="0023551C">
        <w:rPr>
          <w:rFonts w:cstheme="majorHAnsi"/>
          <w:color w:val="auto"/>
          <w:sz w:val="28"/>
          <w:szCs w:val="28"/>
        </w:rPr>
        <w:t>Samordning av HMS-arbeid</w:t>
      </w:r>
      <w:bookmarkEnd w:id="2"/>
    </w:p>
    <w:p w14:paraId="05C9BE25" w14:textId="3DA0BEB4" w:rsidR="00640D42" w:rsidRPr="0023551C" w:rsidRDefault="0023551C" w:rsidP="0043003B">
      <w:pPr>
        <w:spacing w:after="200" w:line="276" w:lineRule="auto"/>
        <w:rPr>
          <w:rFonts w:eastAsiaTheme="minorEastAsia" w:cstheme="minorHAnsi"/>
          <w:lang w:eastAsia="nb-NO"/>
        </w:rPr>
      </w:pPr>
      <w:r w:rsidRPr="0023551C">
        <w:rPr>
          <w:rFonts w:eastAsiaTheme="minorEastAsia" w:cstheme="minorHAnsi"/>
          <w:lang w:eastAsia="nb-NO"/>
        </w:rPr>
        <w:t xml:space="preserve">Ifølge arbeidsmiljølovens § 2-2 har </w:t>
      </w:r>
      <w:proofErr w:type="spellStart"/>
      <w:r w:rsidRPr="0023551C">
        <w:rPr>
          <w:rFonts w:eastAsiaTheme="minorEastAsia" w:cstheme="minorHAnsi"/>
          <w:lang w:eastAsia="nb-NO"/>
        </w:rPr>
        <w:t>hovedbedriften</w:t>
      </w:r>
      <w:proofErr w:type="spellEnd"/>
      <w:r w:rsidRPr="0023551C">
        <w:rPr>
          <w:rFonts w:eastAsiaTheme="minorEastAsia" w:cstheme="minorHAnsi"/>
          <w:lang w:eastAsia="nb-NO"/>
        </w:rPr>
        <w:t xml:space="preserve"> ansvaret for å samordne de enkelte virksomhetenes helse-, miljø og sikkerhetsarbeid. Hver arbeidsgiver skal sørge for at egen virksomhet utfører arbeidet i arbeidsmiljølovens bestemmelser, slik at sikkerhet og helse for arbeidstakere ivaretas. Videre skal hver arbeidsgiver medvirke til å sikre et fullt forsvarlig arbeidsmiljø for øvrige arbeidstakere på arbeidsplassen.</w:t>
      </w:r>
      <w:r w:rsidR="00FE1079">
        <w:rPr>
          <w:rFonts w:eastAsiaTheme="minorEastAsia" w:cstheme="minorHAnsi"/>
          <w:lang w:eastAsia="nb-NO"/>
        </w:rPr>
        <w:t xml:space="preserve"> </w:t>
      </w:r>
      <w:proofErr w:type="spellStart"/>
      <w:r w:rsidRPr="0023551C">
        <w:rPr>
          <w:rFonts w:eastAsiaTheme="minorEastAsia" w:cstheme="minorHAnsi"/>
          <w:lang w:eastAsia="nb-NO"/>
        </w:rPr>
        <w:t>Hovedbedriften</w:t>
      </w:r>
      <w:proofErr w:type="spellEnd"/>
      <w:r w:rsidRPr="0023551C">
        <w:rPr>
          <w:rFonts w:eastAsiaTheme="minorEastAsia" w:cstheme="minorHAnsi"/>
          <w:lang w:eastAsia="nb-NO"/>
        </w:rPr>
        <w:t xml:space="preserve"> sørger for informasjon til virksomhetene som er nødvendige for å kunne ivareta samordning av helse-, miljø og sikkerhetsarbeidet.</w:t>
      </w:r>
    </w:p>
    <w:p w14:paraId="47727BEA" w14:textId="755E7BB0" w:rsidR="00553177" w:rsidRDefault="00553177" w:rsidP="00553177">
      <w:pPr>
        <w:pStyle w:val="Overskrift2"/>
        <w:rPr>
          <w:rFonts w:cstheme="majorHAnsi"/>
          <w:color w:val="auto"/>
          <w:sz w:val="28"/>
          <w:szCs w:val="28"/>
        </w:rPr>
      </w:pPr>
      <w:bookmarkStart w:id="3" w:name="_Toc183695031"/>
      <w:r w:rsidRPr="00553177">
        <w:rPr>
          <w:rFonts w:cstheme="majorHAnsi"/>
          <w:color w:val="auto"/>
          <w:sz w:val="28"/>
          <w:szCs w:val="28"/>
        </w:rPr>
        <w:t>Ansvar og myndighet</w:t>
      </w:r>
      <w:bookmarkEnd w:id="3"/>
    </w:p>
    <w:p w14:paraId="03B7E5FF" w14:textId="77777777" w:rsidR="00A14252" w:rsidRPr="00A14252" w:rsidRDefault="00A14252" w:rsidP="00A14252">
      <w:r w:rsidRPr="00A14252">
        <w:t xml:space="preserve">Daglig leder i MELLOM har det overordnede ansvaret for drift, vedlikehold, HMS og ytre miljø. Leverandører som har inngått avtale om samordning plikter å følge instruksjoner fra MELLOM. Ved brudd på avtale vil leverandør bortvises fra anlegget. Eventuelle kostnader påført MELLOM grunnet brudd på avtalen viderefaktureres leverandør. </w:t>
      </w:r>
    </w:p>
    <w:p w14:paraId="40FF206F" w14:textId="77777777" w:rsidR="00A14252" w:rsidRPr="00A14252" w:rsidRDefault="00A14252" w:rsidP="00A14252">
      <w:r w:rsidRPr="00A14252">
        <w:t xml:space="preserve">All kommunikasjon skal normalt foregår mellom leverandør og prosjektleder i MELLOM. </w:t>
      </w:r>
    </w:p>
    <w:p w14:paraId="266CE604" w14:textId="593E31AD" w:rsidR="00553177" w:rsidRPr="00553177" w:rsidRDefault="00A14252" w:rsidP="00A14252">
      <w:r w:rsidRPr="00A14252">
        <w:t xml:space="preserve">Leverandørens arbeidsleder er ansvarlig for at alle ansatte i tilknytning til anlegget er kjent med og følger relevante deler av </w:t>
      </w:r>
      <w:r w:rsidR="00D26AD2">
        <w:t>samordning av HMS-arbeid.</w:t>
      </w:r>
      <w:r w:rsidRPr="00A14252">
        <w:t xml:space="preserve"> Dokumentasjon ved f.eks. signert gjenpart av </w:t>
      </w:r>
      <w:r w:rsidR="00104944">
        <w:t>vedlegget</w:t>
      </w:r>
      <w:r w:rsidRPr="00A14252">
        <w:t xml:space="preserve"> skal kunne legges frem på forespørsel. Leverandør plikter å melde ifra til prosjektleder i MELLOM dersom noe er uklart.</w:t>
      </w:r>
    </w:p>
    <w:p w14:paraId="5520146E" w14:textId="77777777" w:rsidR="0041075A" w:rsidRPr="00DE67D4" w:rsidRDefault="0041075A" w:rsidP="0041075A">
      <w:pPr>
        <w:pStyle w:val="Overskrift2"/>
        <w:rPr>
          <w:rFonts w:cstheme="majorHAnsi"/>
          <w:color w:val="auto"/>
          <w:sz w:val="28"/>
          <w:szCs w:val="28"/>
        </w:rPr>
      </w:pPr>
      <w:bookmarkStart w:id="4" w:name="_Toc183695032"/>
      <w:r w:rsidRPr="00DE67D4">
        <w:rPr>
          <w:rFonts w:cstheme="majorHAnsi"/>
          <w:color w:val="auto"/>
          <w:sz w:val="28"/>
          <w:szCs w:val="28"/>
        </w:rPr>
        <w:t>Bestilling av tjenester/oppdrag</w:t>
      </w:r>
      <w:bookmarkEnd w:id="4"/>
    </w:p>
    <w:p w14:paraId="09EDADC5" w14:textId="2D9C7DF7" w:rsidR="006C1160" w:rsidRDefault="006268F1" w:rsidP="006C1160">
      <w:r>
        <w:t xml:space="preserve">Alle bestillinger fra </w:t>
      </w:r>
      <w:r w:rsidR="0026450A">
        <w:t>MELLOM</w:t>
      </w:r>
      <w:r>
        <w:t xml:space="preserve"> til leverandør av tjenester skal skje skriftlig/elektronisk. </w:t>
      </w:r>
      <w:r w:rsidR="00E31939">
        <w:br/>
      </w:r>
      <w:r>
        <w:t xml:space="preserve">Bestillingen skal inneholde en innledende vurdering av stedlig risiko (eksempelvis knyttet til trafikk, </w:t>
      </w:r>
      <w:r w:rsidR="00DE67D4">
        <w:t>forsyningssikkerhet og</w:t>
      </w:r>
      <w:r>
        <w:t xml:space="preserve"> høy- og lavspentnett). </w:t>
      </w:r>
    </w:p>
    <w:p w14:paraId="041CBECB" w14:textId="77777777" w:rsidR="00527F59" w:rsidRPr="006C1160" w:rsidRDefault="00527F59" w:rsidP="006C1160">
      <w:pPr>
        <w:pStyle w:val="Overskrift2"/>
        <w:rPr>
          <w:rFonts w:cstheme="majorHAnsi"/>
          <w:color w:val="auto"/>
          <w:sz w:val="28"/>
          <w:szCs w:val="28"/>
        </w:rPr>
      </w:pPr>
      <w:bookmarkStart w:id="5" w:name="_Toc467246682"/>
      <w:bookmarkStart w:id="6" w:name="_Toc183695033"/>
      <w:r w:rsidRPr="006C1160">
        <w:rPr>
          <w:rFonts w:cstheme="majorHAnsi"/>
          <w:color w:val="auto"/>
          <w:sz w:val="28"/>
          <w:szCs w:val="28"/>
        </w:rPr>
        <w:t>Bruk av personlig verneutstyr</w:t>
      </w:r>
      <w:bookmarkEnd w:id="5"/>
      <w:bookmarkEnd w:id="6"/>
      <w:r w:rsidRPr="006C1160">
        <w:rPr>
          <w:rFonts w:cstheme="majorHAnsi"/>
          <w:color w:val="auto"/>
          <w:sz w:val="28"/>
          <w:szCs w:val="28"/>
        </w:rPr>
        <w:t xml:space="preserve"> </w:t>
      </w:r>
    </w:p>
    <w:p w14:paraId="5DD01B08" w14:textId="6755AEFA" w:rsidR="00527F59" w:rsidRPr="00A87CAC" w:rsidRDefault="00527F59" w:rsidP="00527F59">
      <w:pPr>
        <w:spacing w:after="200" w:line="276" w:lineRule="auto"/>
        <w:rPr>
          <w:rFonts w:eastAsiaTheme="minorEastAsia" w:cs="Times New Roman"/>
          <w:lang w:eastAsia="nb-NO"/>
        </w:rPr>
      </w:pPr>
      <w:r>
        <w:rPr>
          <w:rFonts w:eastAsiaTheme="minorEastAsia" w:cs="Times New Roman"/>
          <w:lang w:eastAsia="nb-NO"/>
        </w:rPr>
        <w:t>Leverandør av tjenester</w:t>
      </w:r>
      <w:r w:rsidRPr="00A87CAC">
        <w:rPr>
          <w:rFonts w:eastAsiaTheme="minorEastAsia" w:cs="Times New Roman"/>
          <w:lang w:eastAsia="nb-NO"/>
        </w:rPr>
        <w:t xml:space="preserve"> </w:t>
      </w:r>
      <w:r>
        <w:rPr>
          <w:rFonts w:eastAsiaTheme="minorEastAsia" w:cs="Times New Roman"/>
          <w:lang w:eastAsia="nb-NO"/>
        </w:rPr>
        <w:t>skal benytte</w:t>
      </w:r>
      <w:r w:rsidRPr="00A87CAC">
        <w:rPr>
          <w:rFonts w:eastAsiaTheme="minorEastAsia" w:cs="Times New Roman"/>
          <w:lang w:eastAsia="nb-NO"/>
        </w:rPr>
        <w:t xml:space="preserve"> </w:t>
      </w:r>
      <w:r w:rsidR="0026450A">
        <w:rPr>
          <w:rFonts w:eastAsiaTheme="minorEastAsia" w:cs="Times New Roman"/>
          <w:lang w:eastAsia="nb-NO"/>
        </w:rPr>
        <w:t>MELLOM</w:t>
      </w:r>
      <w:r w:rsidRPr="00A87CAC">
        <w:rPr>
          <w:rFonts w:eastAsiaTheme="minorEastAsia" w:cs="Times New Roman"/>
          <w:lang w:eastAsia="nb-NO"/>
        </w:rPr>
        <w:t xml:space="preserve"> sine krav til bruk av personlig verneutstyr. Som minimumsbekledning forplikter </w:t>
      </w:r>
      <w:r>
        <w:rPr>
          <w:rFonts w:eastAsiaTheme="minorEastAsia" w:cs="Times New Roman"/>
          <w:lang w:eastAsia="nb-NO"/>
        </w:rPr>
        <w:t>skal a</w:t>
      </w:r>
      <w:r w:rsidRPr="00A87CAC">
        <w:rPr>
          <w:rFonts w:eastAsiaTheme="minorEastAsia" w:cs="Times New Roman"/>
          <w:lang w:eastAsia="nb-NO"/>
        </w:rPr>
        <w:t xml:space="preserve">lle arbeidstakere til enhver tid å benytte </w:t>
      </w:r>
      <w:r w:rsidRPr="00DE684C">
        <w:rPr>
          <w:rFonts w:eastAsiaTheme="minorEastAsia" w:cs="Times New Roman"/>
          <w:lang w:eastAsia="nb-NO"/>
        </w:rPr>
        <w:t xml:space="preserve">synlighetstøy </w:t>
      </w:r>
      <w:r>
        <w:rPr>
          <w:rFonts w:eastAsiaTheme="minorEastAsia" w:cs="Times New Roman"/>
          <w:lang w:eastAsia="nb-NO"/>
        </w:rPr>
        <w:t xml:space="preserve">på overkropp </w:t>
      </w:r>
      <w:r w:rsidRPr="00DE684C">
        <w:rPr>
          <w:rFonts w:eastAsiaTheme="minorEastAsia" w:cs="Times New Roman"/>
          <w:lang w:eastAsia="nb-NO"/>
        </w:rPr>
        <w:t>som oppfyller kravene til den europeiske standarden for synlighetsbekledning, EN 471</w:t>
      </w:r>
      <w:r>
        <w:rPr>
          <w:rFonts w:eastAsiaTheme="minorEastAsia" w:cs="Times New Roman"/>
          <w:lang w:eastAsia="nb-NO"/>
        </w:rPr>
        <w:t>, hjelm og vernesko</w:t>
      </w:r>
      <w:r w:rsidRPr="00DE684C">
        <w:rPr>
          <w:rFonts w:eastAsiaTheme="minorEastAsia" w:cs="Times New Roman"/>
          <w:lang w:eastAsia="nb-NO"/>
        </w:rPr>
        <w:t xml:space="preserve">. I alle arbeidsoperasjoner som krever annet verneutstyr eller en annen type bekledning skal </w:t>
      </w:r>
      <w:r w:rsidR="00161313">
        <w:rPr>
          <w:rFonts w:eastAsiaTheme="minorEastAsia" w:cs="Times New Roman"/>
          <w:lang w:eastAsia="nb-NO"/>
        </w:rPr>
        <w:t>MELLOM</w:t>
      </w:r>
      <w:r>
        <w:rPr>
          <w:rFonts w:eastAsiaTheme="minorEastAsia" w:cs="Times New Roman"/>
          <w:lang w:eastAsia="nb-NO"/>
        </w:rPr>
        <w:t xml:space="preserve"> sine instrukser følges, og </w:t>
      </w:r>
      <w:r w:rsidRPr="00DE684C">
        <w:rPr>
          <w:rFonts w:eastAsiaTheme="minorEastAsia" w:cs="Times New Roman"/>
          <w:lang w:eastAsia="nb-NO"/>
        </w:rPr>
        <w:t>korrekt hjelm</w:t>
      </w:r>
      <w:r>
        <w:rPr>
          <w:rFonts w:eastAsiaTheme="minorEastAsia" w:cs="Times New Roman"/>
          <w:lang w:eastAsia="nb-NO"/>
        </w:rPr>
        <w:t xml:space="preserve">, samt vernebriller/visir skal benyttes etter </w:t>
      </w:r>
      <w:r w:rsidRPr="00DE684C">
        <w:rPr>
          <w:rFonts w:eastAsiaTheme="minorEastAsia" w:cs="Times New Roman"/>
          <w:lang w:eastAsia="nb-NO"/>
        </w:rPr>
        <w:t>den type arbeid som utføres</w:t>
      </w:r>
      <w:r>
        <w:rPr>
          <w:rFonts w:eastAsiaTheme="minorEastAsia" w:cs="Times New Roman"/>
          <w:lang w:eastAsia="nb-NO"/>
        </w:rPr>
        <w:t xml:space="preserve">. </w:t>
      </w:r>
      <w:r w:rsidR="00EF6B4F">
        <w:rPr>
          <w:rFonts w:eastAsiaTheme="minorEastAsia" w:cs="Times New Roman"/>
          <w:lang w:eastAsia="nb-NO"/>
        </w:rPr>
        <w:br/>
      </w:r>
      <w:r w:rsidR="008C01DE">
        <w:t xml:space="preserve">Firmanavn eller annet tegn på tilhørighet skal være synlig. I tillegg skal godkjent fallsikringsutstyr brukes ved klatring/arbeid hvor det er risiko for å falle til et lavere nivå og når høyden er over 2 meter. Alt verktøy og utstyr som benyttes ved oppdrag for </w:t>
      </w:r>
      <w:r w:rsidR="00701B95">
        <w:t>MELLOM</w:t>
      </w:r>
      <w:r w:rsidR="008C01DE">
        <w:t xml:space="preserve"> skal være godkjent og sertifisert i henhold til gjeldende regler.</w:t>
      </w:r>
    </w:p>
    <w:p w14:paraId="24A0123C" w14:textId="77777777" w:rsidR="00604335" w:rsidRPr="00701B95" w:rsidRDefault="00604335" w:rsidP="00604335">
      <w:pPr>
        <w:pStyle w:val="Overskrift2"/>
        <w:rPr>
          <w:rFonts w:cstheme="majorHAnsi"/>
          <w:color w:val="auto"/>
          <w:sz w:val="28"/>
          <w:szCs w:val="28"/>
        </w:rPr>
      </w:pPr>
      <w:bookmarkStart w:id="7" w:name="_Toc183695034"/>
      <w:bookmarkStart w:id="8" w:name="_Toc467246675"/>
      <w:r w:rsidRPr="00701B95">
        <w:rPr>
          <w:rFonts w:cstheme="majorHAnsi"/>
          <w:color w:val="auto"/>
          <w:sz w:val="28"/>
          <w:szCs w:val="28"/>
        </w:rPr>
        <w:t>Byggherreforskriften</w:t>
      </w:r>
      <w:bookmarkEnd w:id="7"/>
    </w:p>
    <w:p w14:paraId="2BE848C3" w14:textId="22798200" w:rsidR="00604335" w:rsidRPr="00297C4D" w:rsidRDefault="00604335" w:rsidP="00604335">
      <w:pPr>
        <w:rPr>
          <w:lang w:eastAsia="nb-NO"/>
        </w:rPr>
      </w:pPr>
      <w:r w:rsidRPr="00C554C7">
        <w:rPr>
          <w:rFonts w:eastAsiaTheme="minorEastAsia" w:cs="Times New Roman"/>
          <w:lang w:eastAsia="nb-NO"/>
        </w:rPr>
        <w:t xml:space="preserve">Byggherreforskriften er gjeldende for alt </w:t>
      </w:r>
      <w:r>
        <w:rPr>
          <w:rFonts w:eastAsiaTheme="minorEastAsia" w:cs="Times New Roman"/>
          <w:lang w:eastAsia="nb-NO"/>
        </w:rPr>
        <w:t>anleggs</w:t>
      </w:r>
      <w:r w:rsidRPr="00C554C7">
        <w:rPr>
          <w:rFonts w:eastAsiaTheme="minorEastAsia" w:cs="Times New Roman"/>
          <w:lang w:eastAsia="nb-NO"/>
        </w:rPr>
        <w:t xml:space="preserve">arbeid som utføres av leverandør av tjenester for </w:t>
      </w:r>
      <w:r w:rsidR="00365768">
        <w:rPr>
          <w:rFonts w:eastAsiaTheme="minorEastAsia" w:cs="Times New Roman"/>
          <w:lang w:eastAsia="nb-NO"/>
        </w:rPr>
        <w:t>MELLOM:</w:t>
      </w:r>
      <w:r>
        <w:rPr>
          <w:lang w:eastAsia="nb-NO"/>
        </w:rPr>
        <w:t xml:space="preserve"> </w:t>
      </w:r>
      <w:hyperlink r:id="rId13" w:history="1">
        <w:r w:rsidRPr="004424C5">
          <w:rPr>
            <w:rStyle w:val="Hyperkobling"/>
          </w:rPr>
          <w:t>https://lovdata.no/dokument/SF/forskrift/2009-08-03-1028</w:t>
        </w:r>
      </w:hyperlink>
    </w:p>
    <w:p w14:paraId="7E1FD4D6" w14:textId="77777777" w:rsidR="004C6C97" w:rsidRPr="00365768" w:rsidRDefault="004C6C97" w:rsidP="00365768">
      <w:pPr>
        <w:pStyle w:val="Overskrift2"/>
        <w:rPr>
          <w:rFonts w:cstheme="majorHAnsi"/>
          <w:color w:val="auto"/>
          <w:sz w:val="28"/>
          <w:szCs w:val="28"/>
        </w:rPr>
      </w:pPr>
      <w:bookmarkStart w:id="9" w:name="_Toc183695035"/>
      <w:r w:rsidRPr="00365768">
        <w:rPr>
          <w:rFonts w:cstheme="majorHAnsi"/>
          <w:color w:val="auto"/>
          <w:sz w:val="28"/>
          <w:szCs w:val="28"/>
        </w:rPr>
        <w:lastRenderedPageBreak/>
        <w:t>Tilfeller ved flere aktører på samme byggeplass</w:t>
      </w:r>
      <w:bookmarkEnd w:id="9"/>
    </w:p>
    <w:p w14:paraId="26351946" w14:textId="1FE00A02" w:rsidR="004C6C97" w:rsidRPr="00DE684C" w:rsidRDefault="004C6C97" w:rsidP="004C6C97">
      <w:pPr>
        <w:spacing w:after="200" w:line="276" w:lineRule="auto"/>
        <w:rPr>
          <w:rFonts w:eastAsiaTheme="minorEastAsia" w:cs="Times New Roman"/>
          <w:lang w:eastAsia="nb-NO"/>
        </w:rPr>
      </w:pPr>
      <w:r w:rsidRPr="006B6A29">
        <w:rPr>
          <w:rFonts w:eastAsiaTheme="minorEastAsia" w:cs="Times New Roman"/>
          <w:lang w:eastAsia="nb-NO"/>
        </w:rPr>
        <w:t xml:space="preserve">I tilfeller hvor det er flere aktører på samme arbeidsplass </w:t>
      </w:r>
      <w:r>
        <w:rPr>
          <w:rFonts w:eastAsiaTheme="minorEastAsia" w:cs="Times New Roman"/>
          <w:lang w:eastAsia="nb-NO"/>
        </w:rPr>
        <w:t xml:space="preserve">skal leverandør av tjenester </w:t>
      </w:r>
      <w:r w:rsidRPr="006B6A29">
        <w:rPr>
          <w:rFonts w:eastAsiaTheme="minorEastAsia" w:cs="Times New Roman"/>
          <w:lang w:eastAsia="nb-NO"/>
        </w:rPr>
        <w:t>ivareta klare ansvarsforhold</w:t>
      </w:r>
      <w:r>
        <w:rPr>
          <w:rFonts w:eastAsiaTheme="minorEastAsia" w:cs="Times New Roman"/>
          <w:lang w:eastAsia="nb-NO"/>
        </w:rPr>
        <w:t xml:space="preserve">, </w:t>
      </w:r>
      <w:r w:rsidRPr="006B6A29">
        <w:rPr>
          <w:rFonts w:eastAsiaTheme="minorEastAsia" w:cs="Times New Roman"/>
          <w:lang w:eastAsia="nb-NO"/>
        </w:rPr>
        <w:t xml:space="preserve">og det skal være </w:t>
      </w:r>
      <w:r w:rsidRPr="00DE684C">
        <w:rPr>
          <w:rFonts w:eastAsiaTheme="minorEastAsia" w:cs="Times New Roman"/>
          <w:lang w:eastAsia="nb-NO"/>
        </w:rPr>
        <w:t xml:space="preserve">definert hvem som er </w:t>
      </w:r>
      <w:proofErr w:type="spellStart"/>
      <w:r w:rsidRPr="00DE684C">
        <w:rPr>
          <w:rFonts w:eastAsiaTheme="minorEastAsia" w:cs="Times New Roman"/>
          <w:lang w:eastAsia="nb-NO"/>
        </w:rPr>
        <w:t>hovedbedrift</w:t>
      </w:r>
      <w:proofErr w:type="spellEnd"/>
      <w:r w:rsidRPr="00DE684C">
        <w:rPr>
          <w:rFonts w:eastAsiaTheme="minorEastAsia" w:cs="Times New Roman"/>
          <w:lang w:eastAsia="nb-NO"/>
        </w:rPr>
        <w:t xml:space="preserve"> </w:t>
      </w:r>
      <w:r w:rsidR="00937B67">
        <w:rPr>
          <w:rFonts w:eastAsiaTheme="minorEastAsia" w:cs="Times New Roman"/>
          <w:lang w:eastAsia="nb-NO"/>
        </w:rPr>
        <w:t xml:space="preserve">iht. </w:t>
      </w:r>
      <w:r w:rsidRPr="00DE684C">
        <w:rPr>
          <w:rFonts w:eastAsiaTheme="minorEastAsia" w:cs="Times New Roman"/>
          <w:lang w:eastAsia="nb-NO"/>
        </w:rPr>
        <w:t xml:space="preserve">Arbeidsmiljøloven § 2-2. </w:t>
      </w:r>
      <w:r w:rsidRPr="00937B67">
        <w:rPr>
          <w:rFonts w:eastAsiaTheme="minorEastAsia" w:cs="Times New Roman"/>
          <w:i/>
          <w:iCs/>
          <w:lang w:eastAsia="nb-NO"/>
        </w:rPr>
        <w:t>Arbeidsgivers plikter overfor andre enn egne arbeidstakere</w:t>
      </w:r>
    </w:p>
    <w:p w14:paraId="5E1752A4" w14:textId="7FB6C937" w:rsidR="004C6C97" w:rsidRPr="006B6A29" w:rsidRDefault="004C6C97" w:rsidP="004C6C97">
      <w:pPr>
        <w:spacing w:after="200" w:line="276" w:lineRule="auto"/>
        <w:rPr>
          <w:rFonts w:eastAsiaTheme="minorEastAsia" w:cs="Times New Roman"/>
          <w:lang w:eastAsia="nb-NO"/>
        </w:rPr>
      </w:pPr>
      <w:r w:rsidRPr="00DE684C">
        <w:rPr>
          <w:rFonts w:eastAsiaTheme="minorEastAsia" w:cs="Times New Roman"/>
          <w:lang w:eastAsia="nb-NO"/>
        </w:rPr>
        <w:t xml:space="preserve">I de tilfeller hvor leverandør av tjenester er definert som </w:t>
      </w:r>
      <w:proofErr w:type="spellStart"/>
      <w:r w:rsidRPr="00DE684C">
        <w:rPr>
          <w:rFonts w:eastAsiaTheme="minorEastAsia" w:cs="Times New Roman"/>
          <w:lang w:eastAsia="nb-NO"/>
        </w:rPr>
        <w:t>hovedbedrift</w:t>
      </w:r>
      <w:proofErr w:type="spellEnd"/>
      <w:r w:rsidRPr="00DE684C">
        <w:rPr>
          <w:rFonts w:eastAsiaTheme="minorEastAsia" w:cs="Times New Roman"/>
          <w:lang w:eastAsia="nb-NO"/>
        </w:rPr>
        <w:t xml:space="preserve"> </w:t>
      </w:r>
      <w:r>
        <w:rPr>
          <w:rFonts w:eastAsiaTheme="minorEastAsia" w:cs="Times New Roman"/>
          <w:lang w:eastAsia="nb-NO"/>
        </w:rPr>
        <w:t xml:space="preserve">i henhold til Byggherreforskriften skal leverandør av tjenester </w:t>
      </w:r>
      <w:r w:rsidRPr="00DE684C">
        <w:rPr>
          <w:rFonts w:eastAsiaTheme="minorEastAsia" w:cs="Times New Roman"/>
          <w:lang w:eastAsia="nb-NO"/>
        </w:rPr>
        <w:t>være representert på bygg- eller anleggsplassen</w:t>
      </w:r>
      <w:r>
        <w:rPr>
          <w:rFonts w:eastAsiaTheme="minorEastAsia" w:cs="Times New Roman"/>
          <w:lang w:eastAsia="nb-NO"/>
        </w:rPr>
        <w:t>, samt ha</w:t>
      </w:r>
      <w:r w:rsidRPr="00DE684C">
        <w:rPr>
          <w:rFonts w:eastAsiaTheme="minorEastAsia" w:cs="Times New Roman"/>
          <w:lang w:eastAsia="nb-NO"/>
        </w:rPr>
        <w:t xml:space="preserve"> ansvaret for samordningen av de enkelte virksomheters helse-, miljø- og sikkerhetsarbeid. </w:t>
      </w:r>
      <w:r>
        <w:rPr>
          <w:rFonts w:eastAsiaTheme="minorEastAsia" w:cs="Times New Roman"/>
          <w:lang w:eastAsia="nb-NO"/>
        </w:rPr>
        <w:t>Dette skal sikre god</w:t>
      </w:r>
      <w:r w:rsidRPr="00DE684C">
        <w:rPr>
          <w:rFonts w:eastAsiaTheme="minorEastAsia" w:cs="Times New Roman"/>
          <w:lang w:eastAsia="nb-NO"/>
        </w:rPr>
        <w:t xml:space="preserve"> komm</w:t>
      </w:r>
      <w:r>
        <w:rPr>
          <w:rFonts w:eastAsiaTheme="minorEastAsia" w:cs="Times New Roman"/>
          <w:lang w:eastAsia="nb-NO"/>
        </w:rPr>
        <w:t>unikasjon for å unngå hendelser, og omfa</w:t>
      </w:r>
      <w:r w:rsidRPr="00DE684C">
        <w:rPr>
          <w:rFonts w:eastAsiaTheme="minorEastAsia" w:cs="Times New Roman"/>
          <w:lang w:eastAsia="nb-NO"/>
        </w:rPr>
        <w:t xml:space="preserve">tter </w:t>
      </w:r>
      <w:r>
        <w:rPr>
          <w:rFonts w:eastAsiaTheme="minorEastAsia" w:cs="Times New Roman"/>
          <w:lang w:eastAsia="nb-NO"/>
        </w:rPr>
        <w:t xml:space="preserve">følgende </w:t>
      </w:r>
      <w:r w:rsidRPr="006B6A29">
        <w:rPr>
          <w:rFonts w:eastAsiaTheme="minorEastAsia" w:cs="Times New Roman"/>
          <w:lang w:eastAsia="nb-NO"/>
        </w:rPr>
        <w:t xml:space="preserve">aktiviteter: </w:t>
      </w:r>
    </w:p>
    <w:p w14:paraId="3FCA50F8" w14:textId="77777777" w:rsidR="004C6C97" w:rsidRPr="006B6A29" w:rsidRDefault="004C6C97" w:rsidP="004C6C97">
      <w:pPr>
        <w:numPr>
          <w:ilvl w:val="0"/>
          <w:numId w:val="18"/>
        </w:numPr>
        <w:spacing w:after="200" w:line="276" w:lineRule="auto"/>
        <w:contextualSpacing/>
        <w:rPr>
          <w:rFonts w:eastAsiaTheme="minorEastAsia" w:cs="Times New Roman"/>
          <w:lang w:eastAsia="nb-NO"/>
        </w:rPr>
      </w:pPr>
      <w:r w:rsidRPr="006B6A29">
        <w:rPr>
          <w:rFonts w:eastAsiaTheme="minorEastAsia" w:cs="Times New Roman"/>
          <w:lang w:eastAsia="nb-NO"/>
        </w:rPr>
        <w:t>Felles vernerunder.</w:t>
      </w:r>
    </w:p>
    <w:p w14:paraId="4F910971" w14:textId="77777777" w:rsidR="004C6C97" w:rsidRPr="006B6A29" w:rsidRDefault="004C6C97" w:rsidP="004C6C97">
      <w:pPr>
        <w:numPr>
          <w:ilvl w:val="0"/>
          <w:numId w:val="18"/>
        </w:numPr>
        <w:spacing w:after="200" w:line="276" w:lineRule="auto"/>
        <w:contextualSpacing/>
        <w:rPr>
          <w:rFonts w:eastAsiaTheme="minorEastAsia" w:cs="Times New Roman"/>
          <w:lang w:eastAsia="nb-NO"/>
        </w:rPr>
      </w:pPr>
      <w:r w:rsidRPr="006B6A29">
        <w:rPr>
          <w:rFonts w:eastAsiaTheme="minorEastAsia" w:cs="Times New Roman"/>
          <w:lang w:eastAsia="nb-NO"/>
        </w:rPr>
        <w:t>Registreringsrutiner for avvik.</w:t>
      </w:r>
    </w:p>
    <w:p w14:paraId="0A241B9B" w14:textId="77777777" w:rsidR="004C6C97" w:rsidRPr="006B6A29" w:rsidRDefault="004C6C97" w:rsidP="004C6C97">
      <w:pPr>
        <w:numPr>
          <w:ilvl w:val="0"/>
          <w:numId w:val="18"/>
        </w:numPr>
        <w:spacing w:after="200" w:line="276" w:lineRule="auto"/>
        <w:contextualSpacing/>
        <w:rPr>
          <w:rFonts w:eastAsiaTheme="minorEastAsia" w:cs="Times New Roman"/>
          <w:lang w:eastAsia="nb-NO"/>
        </w:rPr>
      </w:pPr>
      <w:r w:rsidRPr="006B6A29">
        <w:rPr>
          <w:rFonts w:eastAsiaTheme="minorEastAsia" w:cs="Times New Roman"/>
          <w:lang w:eastAsia="nb-NO"/>
        </w:rPr>
        <w:t>Tilrettelagt vernetjeneste for alle.</w:t>
      </w:r>
    </w:p>
    <w:p w14:paraId="2643BDD6" w14:textId="77777777" w:rsidR="004C6C97" w:rsidRPr="006B6A29" w:rsidRDefault="004C6C97" w:rsidP="004C6C97">
      <w:pPr>
        <w:numPr>
          <w:ilvl w:val="0"/>
          <w:numId w:val="18"/>
        </w:numPr>
        <w:spacing w:after="200" w:line="276" w:lineRule="auto"/>
        <w:contextualSpacing/>
        <w:rPr>
          <w:rFonts w:eastAsiaTheme="minorEastAsia" w:cs="Times New Roman"/>
          <w:lang w:eastAsia="nb-NO"/>
        </w:rPr>
      </w:pPr>
      <w:r w:rsidRPr="006B6A29">
        <w:rPr>
          <w:rFonts w:eastAsiaTheme="minorEastAsia" w:cs="Times New Roman"/>
          <w:lang w:eastAsia="nb-NO"/>
        </w:rPr>
        <w:t xml:space="preserve">Felles forståelse for rapportering hos alle verneombud. </w:t>
      </w:r>
    </w:p>
    <w:p w14:paraId="0FD67AE2" w14:textId="77777777" w:rsidR="004C6C97" w:rsidRPr="006B6A29" w:rsidRDefault="004C6C97" w:rsidP="004C6C97">
      <w:pPr>
        <w:numPr>
          <w:ilvl w:val="0"/>
          <w:numId w:val="18"/>
        </w:numPr>
        <w:spacing w:after="200" w:line="276" w:lineRule="auto"/>
        <w:contextualSpacing/>
        <w:rPr>
          <w:rFonts w:eastAsiaTheme="minorEastAsia" w:cs="Times New Roman"/>
          <w:lang w:eastAsia="nb-NO"/>
        </w:rPr>
      </w:pPr>
      <w:r w:rsidRPr="006B6A29">
        <w:rPr>
          <w:rFonts w:eastAsiaTheme="minorEastAsia" w:cs="Times New Roman"/>
          <w:lang w:eastAsia="nb-NO"/>
        </w:rPr>
        <w:t xml:space="preserve">Verneombud(ene) har hele bygg- og anleggsplassen som verneområde. </w:t>
      </w:r>
    </w:p>
    <w:p w14:paraId="3234F629" w14:textId="77777777" w:rsidR="004C6C97" w:rsidRPr="006B6A29" w:rsidRDefault="004C6C97" w:rsidP="004C6C97">
      <w:pPr>
        <w:numPr>
          <w:ilvl w:val="0"/>
          <w:numId w:val="18"/>
        </w:numPr>
        <w:spacing w:after="200" w:line="276" w:lineRule="auto"/>
        <w:contextualSpacing/>
        <w:rPr>
          <w:rFonts w:eastAsiaTheme="minorEastAsia" w:cs="Times New Roman"/>
          <w:lang w:eastAsia="nb-NO"/>
        </w:rPr>
      </w:pPr>
      <w:proofErr w:type="spellStart"/>
      <w:r w:rsidRPr="006B6A29">
        <w:rPr>
          <w:rFonts w:eastAsiaTheme="minorEastAsia" w:cs="Times New Roman"/>
          <w:lang w:eastAsia="nb-NO"/>
        </w:rPr>
        <w:t>Hovedbedriften</w:t>
      </w:r>
      <w:proofErr w:type="spellEnd"/>
      <w:r w:rsidRPr="006B6A29">
        <w:rPr>
          <w:rFonts w:eastAsiaTheme="minorEastAsia" w:cs="Times New Roman"/>
          <w:lang w:eastAsia="nb-NO"/>
        </w:rPr>
        <w:t xml:space="preserve"> har kontroll på oppstilling og sertifisering/kontroll av teknisk utstyr. </w:t>
      </w:r>
    </w:p>
    <w:p w14:paraId="4EF905BE" w14:textId="77777777" w:rsidR="003776A5" w:rsidRPr="00937B67" w:rsidRDefault="003776A5" w:rsidP="003776A5">
      <w:pPr>
        <w:pStyle w:val="Overskrift2"/>
        <w:rPr>
          <w:rFonts w:cstheme="majorHAnsi"/>
          <w:color w:val="auto"/>
          <w:sz w:val="28"/>
          <w:szCs w:val="28"/>
        </w:rPr>
      </w:pPr>
      <w:bookmarkStart w:id="10" w:name="_Toc467246683"/>
      <w:bookmarkStart w:id="11" w:name="_Toc183695036"/>
      <w:r w:rsidRPr="00937B67">
        <w:rPr>
          <w:rFonts w:cstheme="majorHAnsi"/>
          <w:color w:val="auto"/>
          <w:sz w:val="28"/>
          <w:szCs w:val="28"/>
        </w:rPr>
        <w:t>Miljø</w:t>
      </w:r>
      <w:bookmarkEnd w:id="10"/>
      <w:bookmarkEnd w:id="11"/>
    </w:p>
    <w:p w14:paraId="425E298F" w14:textId="77777777" w:rsidR="003776A5" w:rsidRDefault="003776A5" w:rsidP="003776A5">
      <w:pPr>
        <w:spacing w:after="200" w:line="276" w:lineRule="auto"/>
        <w:rPr>
          <w:rFonts w:eastAsiaTheme="minorEastAsia" w:cs="Times New Roman"/>
          <w:lang w:eastAsia="nb-NO"/>
        </w:rPr>
      </w:pPr>
      <w:r>
        <w:rPr>
          <w:rFonts w:eastAsiaTheme="minorEastAsia" w:cs="Times New Roman"/>
          <w:lang w:eastAsia="nb-NO"/>
        </w:rPr>
        <w:t>Leverandør av tjenester</w:t>
      </w:r>
      <w:r w:rsidRPr="00A87CAC">
        <w:rPr>
          <w:rFonts w:eastAsiaTheme="minorEastAsia" w:cs="Times New Roman"/>
          <w:lang w:eastAsia="nb-NO"/>
        </w:rPr>
        <w:t xml:space="preserve"> </w:t>
      </w:r>
      <w:r>
        <w:rPr>
          <w:rFonts w:eastAsiaTheme="minorEastAsia" w:cs="Times New Roman"/>
          <w:lang w:eastAsia="nb-NO"/>
        </w:rPr>
        <w:t>skal</w:t>
      </w:r>
      <w:r w:rsidRPr="00A87CAC">
        <w:rPr>
          <w:rFonts w:eastAsiaTheme="minorEastAsia" w:cs="Times New Roman"/>
          <w:lang w:eastAsia="nb-NO"/>
        </w:rPr>
        <w:t xml:space="preserve"> ha system for avfallshåndtering på arbeidsstedet, og </w:t>
      </w:r>
      <w:r>
        <w:rPr>
          <w:rFonts w:eastAsiaTheme="minorEastAsia" w:cs="Times New Roman"/>
          <w:lang w:eastAsia="nb-NO"/>
        </w:rPr>
        <w:t xml:space="preserve">sørge for </w:t>
      </w:r>
      <w:r w:rsidRPr="00A87CAC">
        <w:rPr>
          <w:rFonts w:eastAsiaTheme="minorEastAsia" w:cs="Times New Roman"/>
          <w:lang w:eastAsia="nb-NO"/>
        </w:rPr>
        <w:t>at det holdes god orden og ryddighet mens jobben pågår. Det</w:t>
      </w:r>
      <w:r>
        <w:rPr>
          <w:rFonts w:eastAsiaTheme="minorEastAsia" w:cs="Times New Roman"/>
          <w:lang w:eastAsia="nb-NO"/>
        </w:rPr>
        <w:t>te blir fulgt opp i perioden hvor</w:t>
      </w:r>
      <w:r w:rsidRPr="00A87CAC">
        <w:rPr>
          <w:rFonts w:eastAsiaTheme="minorEastAsia" w:cs="Times New Roman"/>
          <w:lang w:eastAsia="nb-NO"/>
        </w:rPr>
        <w:t xml:space="preserve"> arbeid blir utført</w:t>
      </w:r>
      <w:r>
        <w:rPr>
          <w:rFonts w:eastAsiaTheme="minorEastAsia" w:cs="Times New Roman"/>
          <w:lang w:eastAsia="nb-NO"/>
        </w:rPr>
        <w:t xml:space="preserve">. Det skal </w:t>
      </w:r>
      <w:r w:rsidRPr="00A87CAC">
        <w:rPr>
          <w:rFonts w:eastAsiaTheme="minorEastAsia" w:cs="Times New Roman"/>
          <w:lang w:eastAsia="nb-NO"/>
        </w:rPr>
        <w:t>velge</w:t>
      </w:r>
      <w:r>
        <w:rPr>
          <w:rFonts w:eastAsiaTheme="minorEastAsia" w:cs="Times New Roman"/>
          <w:lang w:eastAsia="nb-NO"/>
        </w:rPr>
        <w:t>s miljøvennlige produkter når</w:t>
      </w:r>
      <w:r w:rsidRPr="00A87CAC">
        <w:rPr>
          <w:rFonts w:eastAsiaTheme="minorEastAsia" w:cs="Times New Roman"/>
          <w:lang w:eastAsia="nb-NO"/>
        </w:rPr>
        <w:t xml:space="preserve"> dette lar seg gjøre. </w:t>
      </w:r>
      <w:r>
        <w:rPr>
          <w:rFonts w:eastAsiaTheme="minorEastAsia" w:cs="Times New Roman"/>
          <w:lang w:eastAsia="nb-NO"/>
        </w:rPr>
        <w:t>Leverandør av tjenester forplikter seg til å hold</w:t>
      </w:r>
      <w:r w:rsidRPr="00DE684C">
        <w:rPr>
          <w:rFonts w:eastAsiaTheme="minorEastAsia" w:cs="Times New Roman"/>
          <w:lang w:eastAsia="nb-NO"/>
        </w:rPr>
        <w:t xml:space="preserve">e orden, samt fjerne kjemikalier </w:t>
      </w:r>
      <w:r>
        <w:rPr>
          <w:rFonts w:eastAsiaTheme="minorEastAsia" w:cs="Times New Roman"/>
          <w:lang w:eastAsia="nb-NO"/>
        </w:rPr>
        <w:t xml:space="preserve">og restmateriell </w:t>
      </w:r>
      <w:r w:rsidRPr="00DE684C">
        <w:rPr>
          <w:rFonts w:eastAsiaTheme="minorEastAsia" w:cs="Times New Roman"/>
          <w:lang w:eastAsia="nb-NO"/>
        </w:rPr>
        <w:t xml:space="preserve">fra et arbeidssted etter endt arbeid som ikke hører til på området.  </w:t>
      </w:r>
    </w:p>
    <w:p w14:paraId="0012BEDC" w14:textId="7C4703C7" w:rsidR="006E0485" w:rsidRDefault="00EA38B8" w:rsidP="00EA38B8">
      <w:pPr>
        <w:pStyle w:val="Overskrift2"/>
        <w:rPr>
          <w:rFonts w:cstheme="majorHAnsi"/>
          <w:color w:val="auto"/>
          <w:sz w:val="28"/>
          <w:szCs w:val="28"/>
        </w:rPr>
      </w:pPr>
      <w:bookmarkStart w:id="12" w:name="_Toc183695037"/>
      <w:r w:rsidRPr="00EA38B8">
        <w:rPr>
          <w:rFonts w:cstheme="majorHAnsi"/>
          <w:color w:val="auto"/>
          <w:sz w:val="28"/>
          <w:szCs w:val="28"/>
        </w:rPr>
        <w:t>Avfallshåndtering</w:t>
      </w:r>
      <w:bookmarkEnd w:id="12"/>
    </w:p>
    <w:p w14:paraId="28C85CA5" w14:textId="77777777" w:rsidR="00EA38B8" w:rsidRDefault="00EA38B8" w:rsidP="00EA38B8">
      <w:pPr>
        <w:pStyle w:val="Default"/>
        <w:rPr>
          <w:sz w:val="22"/>
          <w:szCs w:val="22"/>
        </w:rPr>
      </w:pPr>
      <w:r>
        <w:rPr>
          <w:sz w:val="22"/>
          <w:szCs w:val="22"/>
        </w:rPr>
        <w:t xml:space="preserve">Leverandør har ansvar for at alt avfall samles inn og sorteres. Avfallscontainere og beholdere for respektive avfallsfraksjoner skal benyttes. </w:t>
      </w:r>
    </w:p>
    <w:p w14:paraId="1E2AAC7F" w14:textId="667396EC" w:rsidR="00EA38B8" w:rsidRPr="00EA38B8" w:rsidRDefault="00EA38B8" w:rsidP="00EA38B8">
      <w:pPr>
        <w:spacing w:after="200" w:line="276" w:lineRule="auto"/>
        <w:rPr>
          <w:rFonts w:eastAsiaTheme="minorEastAsia" w:cs="Times New Roman"/>
          <w:lang w:eastAsia="nb-NO"/>
        </w:rPr>
      </w:pPr>
      <w:r w:rsidRPr="00EA38B8">
        <w:rPr>
          <w:rFonts w:eastAsiaTheme="minorEastAsia" w:cs="Times New Roman"/>
          <w:lang w:eastAsia="nb-NO"/>
        </w:rPr>
        <w:t>Farlig avfall må være merket og lagres forsvarlig for å unngå søl og lekkasjer.</w:t>
      </w:r>
    </w:p>
    <w:p w14:paraId="4FC39D8D" w14:textId="280C9240" w:rsidR="00EA38B8" w:rsidRDefault="00EA38B8" w:rsidP="00EA38B8">
      <w:pPr>
        <w:pStyle w:val="Overskrift2"/>
        <w:rPr>
          <w:rFonts w:cstheme="majorHAnsi"/>
          <w:color w:val="auto"/>
          <w:sz w:val="28"/>
          <w:szCs w:val="28"/>
        </w:rPr>
      </w:pPr>
      <w:bookmarkStart w:id="13" w:name="_Toc183695038"/>
      <w:r w:rsidRPr="00EA38B8">
        <w:rPr>
          <w:rFonts w:cstheme="majorHAnsi"/>
          <w:color w:val="auto"/>
          <w:sz w:val="28"/>
          <w:szCs w:val="28"/>
        </w:rPr>
        <w:t>Kjemikalier</w:t>
      </w:r>
      <w:bookmarkEnd w:id="13"/>
    </w:p>
    <w:p w14:paraId="429FB092" w14:textId="77777777" w:rsidR="00ED2C97" w:rsidRPr="00ED2C97" w:rsidRDefault="00ED2C97" w:rsidP="00ED2C97">
      <w:r w:rsidRPr="00ED2C97">
        <w:t xml:space="preserve">Det skal finnes produktdatablader for alle kjemikalier der de benyttes. Dersom leverandør bruker egne kjemikalier, skal produktdatablader fremskaffes for disse kjemikaliene. Alle som arbeider med helse-, brann eller miljøfarlige stoffer skal kjenne risikoen ved bruk av stoffene og hvordan skader unngås. </w:t>
      </w:r>
    </w:p>
    <w:p w14:paraId="538CAC29" w14:textId="2D83C403" w:rsidR="00EA38B8" w:rsidRDefault="00ED2C97" w:rsidP="00ED2C97">
      <w:r w:rsidRPr="00ED2C97">
        <w:t xml:space="preserve">Alle kjemikalier og alt farlig avfall skal sikres mot avrenning og påkjørsel for å forhindre </w:t>
      </w:r>
      <w:proofErr w:type="spellStart"/>
      <w:r w:rsidRPr="00ED2C97">
        <w:t>kjemikaliesøl</w:t>
      </w:r>
      <w:proofErr w:type="spellEnd"/>
      <w:r w:rsidRPr="00ED2C97">
        <w:t xml:space="preserve">/utslipp. Ved uhell eller lekkasjer skal tilsølte masser dekkes til med absorberende materiale og tas opp umiddelbart. Det skal også gis beskjed til prosjektleder i MELLOM. Kostnader knyttet til deponering av forurensede masser belastes det firma som er ansvarlig for forurensingen. Farlig avfall skal merkes, leveres minimum årlig til godkjent </w:t>
      </w:r>
      <w:proofErr w:type="spellStart"/>
      <w:r w:rsidRPr="00ED2C97">
        <w:t>nedstrømsløsning</w:t>
      </w:r>
      <w:proofErr w:type="spellEnd"/>
      <w:r w:rsidRPr="00ED2C97">
        <w:t xml:space="preserve"> og deklareres iht. gjeldende regelverk ved levering.</w:t>
      </w:r>
    </w:p>
    <w:p w14:paraId="474215A6" w14:textId="77777777" w:rsidR="00785377" w:rsidRDefault="00785377" w:rsidP="00ED2C97"/>
    <w:p w14:paraId="7825735A" w14:textId="77777777" w:rsidR="00785377" w:rsidRDefault="00785377" w:rsidP="00ED2C97"/>
    <w:p w14:paraId="7EA24669" w14:textId="77777777" w:rsidR="00785377" w:rsidRPr="00EA38B8" w:rsidRDefault="00785377" w:rsidP="00ED2C97"/>
    <w:p w14:paraId="45DABFFE" w14:textId="36AD944C" w:rsidR="00BD7740" w:rsidRPr="00C236B3" w:rsidRDefault="00A53DB9" w:rsidP="00BD7740">
      <w:pPr>
        <w:pStyle w:val="Overskrift2"/>
        <w:rPr>
          <w:rFonts w:cstheme="majorHAnsi"/>
          <w:color w:val="auto"/>
          <w:sz w:val="28"/>
          <w:szCs w:val="28"/>
        </w:rPr>
      </w:pPr>
      <w:bookmarkStart w:id="14" w:name="_Toc467246685"/>
      <w:bookmarkStart w:id="15" w:name="_Toc183695039"/>
      <w:r w:rsidRPr="00C236B3">
        <w:rPr>
          <w:rFonts w:cstheme="majorHAnsi"/>
          <w:color w:val="auto"/>
          <w:sz w:val="28"/>
          <w:szCs w:val="28"/>
        </w:rPr>
        <w:lastRenderedPageBreak/>
        <w:t>MELLOM</w:t>
      </w:r>
      <w:r w:rsidR="00BD7740" w:rsidRPr="00C236B3">
        <w:rPr>
          <w:rFonts w:cstheme="majorHAnsi"/>
          <w:color w:val="auto"/>
          <w:sz w:val="28"/>
          <w:szCs w:val="28"/>
        </w:rPr>
        <w:t xml:space="preserve"> sin eiendom og utstyr</w:t>
      </w:r>
      <w:bookmarkEnd w:id="14"/>
      <w:bookmarkEnd w:id="15"/>
    </w:p>
    <w:p w14:paraId="740445C4" w14:textId="494377FA" w:rsidR="00BD7740" w:rsidRDefault="00BD7740" w:rsidP="00BD7740">
      <w:pPr>
        <w:spacing w:after="200" w:line="276" w:lineRule="auto"/>
        <w:rPr>
          <w:rFonts w:eastAsiaTheme="minorEastAsia" w:cs="Times New Roman"/>
          <w:lang w:eastAsia="nb-NO"/>
        </w:rPr>
      </w:pPr>
      <w:r>
        <w:rPr>
          <w:rFonts w:eastAsiaTheme="minorEastAsia" w:cs="Times New Roman"/>
          <w:lang w:eastAsia="nb-NO"/>
        </w:rPr>
        <w:t>L</w:t>
      </w:r>
      <w:r w:rsidRPr="00A87CAC">
        <w:rPr>
          <w:rFonts w:eastAsiaTheme="minorEastAsia" w:cs="Times New Roman"/>
          <w:lang w:eastAsia="nb-NO"/>
        </w:rPr>
        <w:t xml:space="preserve">everandør av tjenester forplikter </w:t>
      </w:r>
      <w:r>
        <w:rPr>
          <w:rFonts w:eastAsiaTheme="minorEastAsia" w:cs="Times New Roman"/>
          <w:lang w:eastAsia="nb-NO"/>
        </w:rPr>
        <w:t xml:space="preserve">seg </w:t>
      </w:r>
      <w:r w:rsidRPr="00DE684C">
        <w:rPr>
          <w:rFonts w:eastAsiaTheme="minorEastAsia" w:cs="Times New Roman"/>
          <w:lang w:eastAsia="nb-NO"/>
        </w:rPr>
        <w:t xml:space="preserve">til å erstatte alle skader som påføres </w:t>
      </w:r>
      <w:r w:rsidR="00A53DB9">
        <w:rPr>
          <w:rFonts w:eastAsiaTheme="minorEastAsia" w:cs="Times New Roman"/>
          <w:lang w:eastAsia="nb-NO"/>
        </w:rPr>
        <w:t>MELLOM</w:t>
      </w:r>
      <w:r w:rsidRPr="00DE684C">
        <w:rPr>
          <w:rFonts w:eastAsiaTheme="minorEastAsia" w:cs="Times New Roman"/>
          <w:lang w:eastAsia="nb-NO"/>
        </w:rPr>
        <w:t xml:space="preserve"> sin eiendom (strømnett, utstyr etc.) og tap som følge av brudd på strømnett (eksempelvis i tilfeller hvor kabler graves over</w:t>
      </w:r>
      <w:r>
        <w:rPr>
          <w:rFonts w:eastAsiaTheme="minorEastAsia" w:cs="Times New Roman"/>
          <w:lang w:eastAsia="nb-NO"/>
        </w:rPr>
        <w:t xml:space="preserve"> og det påløper KILE</w:t>
      </w:r>
      <w:r w:rsidRPr="00DE684C">
        <w:rPr>
          <w:rFonts w:eastAsiaTheme="minorEastAsia" w:cs="Times New Roman"/>
          <w:lang w:eastAsia="nb-NO"/>
        </w:rPr>
        <w:t xml:space="preserve">-kostnader). </w:t>
      </w:r>
      <w:r>
        <w:rPr>
          <w:rFonts w:eastAsiaTheme="minorEastAsia" w:cs="Times New Roman"/>
          <w:lang w:eastAsia="nb-NO"/>
        </w:rPr>
        <w:t>Leverandør av tjenester skal være sv</w:t>
      </w:r>
      <w:r w:rsidRPr="00DE684C">
        <w:rPr>
          <w:rFonts w:eastAsiaTheme="minorEastAsia" w:cs="Times New Roman"/>
          <w:lang w:eastAsia="nb-NO"/>
        </w:rPr>
        <w:t>ært op</w:t>
      </w:r>
      <w:r>
        <w:rPr>
          <w:rFonts w:eastAsiaTheme="minorEastAsia" w:cs="Times New Roman"/>
          <w:lang w:eastAsia="nb-NO"/>
        </w:rPr>
        <w:t xml:space="preserve">pmerksomme på å låse alle dører, og </w:t>
      </w:r>
      <w:r w:rsidRPr="00DE684C">
        <w:rPr>
          <w:rFonts w:eastAsiaTheme="minorEastAsia" w:cs="Times New Roman"/>
          <w:lang w:eastAsia="nb-NO"/>
        </w:rPr>
        <w:t xml:space="preserve">er kjent med at dette gjelder spesielt dører til strømførende </w:t>
      </w:r>
      <w:r w:rsidRPr="00A87CAC">
        <w:rPr>
          <w:rFonts w:eastAsiaTheme="minorEastAsia" w:cs="Times New Roman"/>
          <w:lang w:eastAsia="nb-NO"/>
        </w:rPr>
        <w:t xml:space="preserve">deler, eksempelvis stolpeskap, trafoer, kiosker, strømskap etc. </w:t>
      </w:r>
      <w:r>
        <w:rPr>
          <w:rFonts w:eastAsiaTheme="minorEastAsia" w:cs="Times New Roman"/>
          <w:lang w:eastAsia="nb-NO"/>
        </w:rPr>
        <w:t xml:space="preserve">Leverandør av tjenester er </w:t>
      </w:r>
      <w:r w:rsidRPr="00A87CAC">
        <w:rPr>
          <w:rFonts w:eastAsiaTheme="minorEastAsia" w:cs="Times New Roman"/>
          <w:lang w:eastAsia="nb-NO"/>
        </w:rPr>
        <w:t xml:space="preserve">selv ansvarlig for å etterspørre kart om oppdraget er uklart. </w:t>
      </w:r>
    </w:p>
    <w:p w14:paraId="49F024C0" w14:textId="77777777" w:rsidR="00DB7EAB" w:rsidRPr="003F7E75" w:rsidRDefault="00DB7EAB" w:rsidP="00DB7EAB">
      <w:pPr>
        <w:pStyle w:val="Overskrift2"/>
        <w:rPr>
          <w:rFonts w:cstheme="majorHAnsi"/>
          <w:color w:val="auto"/>
          <w:sz w:val="28"/>
          <w:szCs w:val="28"/>
        </w:rPr>
      </w:pPr>
      <w:bookmarkStart w:id="16" w:name="_Toc467246681"/>
      <w:bookmarkStart w:id="17" w:name="_Toc183695040"/>
      <w:r w:rsidRPr="003F7E75">
        <w:rPr>
          <w:rFonts w:cstheme="majorHAnsi"/>
          <w:color w:val="auto"/>
          <w:sz w:val="28"/>
          <w:szCs w:val="28"/>
        </w:rPr>
        <w:t>Krav til HMS-kort for bygge- og anleggsarbeid utstedt av Arbeidstilsynet</w:t>
      </w:r>
      <w:bookmarkEnd w:id="16"/>
      <w:bookmarkEnd w:id="17"/>
    </w:p>
    <w:p w14:paraId="24833F1A" w14:textId="6E44CC07" w:rsidR="00DB640B" w:rsidRDefault="00DB7EAB" w:rsidP="00BD7740">
      <w:pPr>
        <w:spacing w:after="200" w:line="276" w:lineRule="auto"/>
        <w:rPr>
          <w:rFonts w:eastAsiaTheme="minorEastAsia" w:cs="Times New Roman"/>
          <w:lang w:eastAsia="nb-NO"/>
        </w:rPr>
      </w:pPr>
      <w:r>
        <w:rPr>
          <w:rFonts w:eastAsiaTheme="minorEastAsia" w:cs="Times New Roman"/>
          <w:lang w:eastAsia="nb-NO"/>
        </w:rPr>
        <w:t xml:space="preserve">Leverandør forplikter </w:t>
      </w:r>
      <w:r w:rsidRPr="008D654C">
        <w:rPr>
          <w:rFonts w:eastAsiaTheme="minorEastAsia" w:cs="Times New Roman"/>
          <w:lang w:eastAsia="nb-NO"/>
        </w:rPr>
        <w:t>s</w:t>
      </w:r>
      <w:r>
        <w:rPr>
          <w:rFonts w:eastAsiaTheme="minorEastAsia" w:cs="Times New Roman"/>
          <w:lang w:eastAsia="nb-NO"/>
        </w:rPr>
        <w:t>eg</w:t>
      </w:r>
      <w:r w:rsidRPr="008D654C">
        <w:rPr>
          <w:rFonts w:eastAsiaTheme="minorEastAsia" w:cs="Times New Roman"/>
          <w:lang w:eastAsia="nb-NO"/>
        </w:rPr>
        <w:t xml:space="preserve"> til </w:t>
      </w:r>
      <w:r>
        <w:rPr>
          <w:rFonts w:eastAsiaTheme="minorEastAsia" w:cs="Times New Roman"/>
          <w:lang w:eastAsia="nb-NO"/>
        </w:rPr>
        <w:t xml:space="preserve">å sørge for at alle </w:t>
      </w:r>
      <w:r w:rsidRPr="008D654C">
        <w:rPr>
          <w:rFonts w:eastAsiaTheme="minorEastAsia" w:cs="Times New Roman"/>
          <w:lang w:eastAsia="nb-NO"/>
        </w:rPr>
        <w:t>arbeidstakere som arbeider på e</w:t>
      </w:r>
      <w:r>
        <w:rPr>
          <w:rFonts w:eastAsiaTheme="minorEastAsia" w:cs="Times New Roman"/>
          <w:lang w:eastAsia="nb-NO"/>
        </w:rPr>
        <w:t>t</w:t>
      </w:r>
      <w:r w:rsidRPr="008D654C">
        <w:rPr>
          <w:rFonts w:eastAsiaTheme="minorEastAsia" w:cs="Times New Roman"/>
          <w:lang w:eastAsia="nb-NO"/>
        </w:rPr>
        <w:t xml:space="preserve"> bygg</w:t>
      </w:r>
      <w:r>
        <w:rPr>
          <w:rFonts w:eastAsiaTheme="minorEastAsia" w:cs="Times New Roman"/>
          <w:lang w:eastAsia="nb-NO"/>
        </w:rPr>
        <w:t xml:space="preserve">- </w:t>
      </w:r>
      <w:r w:rsidRPr="008D654C">
        <w:rPr>
          <w:rFonts w:eastAsiaTheme="minorEastAsia" w:cs="Times New Roman"/>
          <w:lang w:eastAsia="nb-NO"/>
        </w:rPr>
        <w:t>e</w:t>
      </w:r>
      <w:r>
        <w:rPr>
          <w:rFonts w:eastAsiaTheme="minorEastAsia" w:cs="Times New Roman"/>
          <w:lang w:eastAsia="nb-NO"/>
        </w:rPr>
        <w:t>ller anleggsområde</w:t>
      </w:r>
      <w:r w:rsidRPr="008D654C">
        <w:rPr>
          <w:rFonts w:eastAsiaTheme="minorEastAsia" w:cs="Times New Roman"/>
          <w:lang w:eastAsia="nb-NO"/>
        </w:rPr>
        <w:t xml:space="preserve"> har HMS-kor</w:t>
      </w:r>
      <w:r>
        <w:rPr>
          <w:rFonts w:eastAsiaTheme="minorEastAsia" w:cs="Times New Roman"/>
          <w:lang w:eastAsia="nb-NO"/>
        </w:rPr>
        <w:t>t. Alle</w:t>
      </w:r>
      <w:r w:rsidRPr="00A84874">
        <w:rPr>
          <w:rFonts w:eastAsiaTheme="minorEastAsia" w:cs="Times New Roman"/>
          <w:lang w:eastAsia="nb-NO"/>
        </w:rPr>
        <w:t xml:space="preserve"> arbeidstakere som jobber p</w:t>
      </w:r>
      <w:r>
        <w:rPr>
          <w:rFonts w:eastAsiaTheme="minorEastAsia" w:cs="Times New Roman"/>
          <w:lang w:eastAsia="nb-NO"/>
        </w:rPr>
        <w:t xml:space="preserve">å et bygg- eller </w:t>
      </w:r>
      <w:r w:rsidR="003F7E75">
        <w:rPr>
          <w:rFonts w:eastAsiaTheme="minorEastAsia" w:cs="Times New Roman"/>
          <w:lang w:eastAsia="nb-NO"/>
        </w:rPr>
        <w:t>anleggsområde,</w:t>
      </w:r>
      <w:r>
        <w:rPr>
          <w:rFonts w:eastAsiaTheme="minorEastAsia" w:cs="Times New Roman"/>
          <w:lang w:eastAsia="nb-NO"/>
        </w:rPr>
        <w:t xml:space="preserve"> skal være</w:t>
      </w:r>
      <w:r w:rsidRPr="00A84874">
        <w:rPr>
          <w:rFonts w:eastAsiaTheme="minorEastAsia" w:cs="Times New Roman"/>
          <w:lang w:eastAsia="nb-NO"/>
        </w:rPr>
        <w:t xml:space="preserve"> oppført på oversiktslisten</w:t>
      </w:r>
      <w:r>
        <w:rPr>
          <w:rFonts w:eastAsiaTheme="minorEastAsia" w:cs="Times New Roman"/>
          <w:lang w:eastAsia="nb-NO"/>
        </w:rPr>
        <w:t xml:space="preserve"> på bygge- eller anleggsplassen. Det skal i tillegg føres elektroniske lister over alle personer som arbeider på byggeplassen </w:t>
      </w:r>
      <w:r w:rsidRPr="00CD7FA2">
        <w:rPr>
          <w:rFonts w:eastAsiaTheme="minorEastAsia" w:cs="Times New Roman"/>
          <w:lang w:eastAsia="nb-NO"/>
        </w:rPr>
        <w:t>(</w:t>
      </w:r>
      <w:hyperlink r:id="rId14" w:anchor="KAPITTEL_2" w:history="1">
        <w:r w:rsidRPr="00CD7FA2">
          <w:rPr>
            <w:rStyle w:val="Hyperkobling"/>
            <w:rFonts w:eastAsiaTheme="minorEastAsia"/>
            <w:lang w:eastAsia="nb-NO"/>
          </w:rPr>
          <w:t>BHF §15</w:t>
        </w:r>
      </w:hyperlink>
      <w:r>
        <w:rPr>
          <w:rFonts w:eastAsiaTheme="minorEastAsia" w:cs="Times New Roman"/>
          <w:lang w:eastAsia="nb-NO"/>
        </w:rPr>
        <w:t xml:space="preserve">). </w:t>
      </w:r>
      <w:proofErr w:type="spellStart"/>
      <w:r>
        <w:rPr>
          <w:rFonts w:eastAsiaTheme="minorEastAsia" w:cs="Times New Roman"/>
          <w:lang w:eastAsia="nb-NO"/>
        </w:rPr>
        <w:t>Hovedbedrift</w:t>
      </w:r>
      <w:proofErr w:type="spellEnd"/>
      <w:r>
        <w:rPr>
          <w:rFonts w:eastAsiaTheme="minorEastAsia" w:cs="Times New Roman"/>
          <w:lang w:eastAsia="nb-NO"/>
        </w:rPr>
        <w:t xml:space="preserve"> har ansvaret for at listene føres. Leverandør av tjenester skal </w:t>
      </w:r>
      <w:r w:rsidRPr="008D654C">
        <w:rPr>
          <w:rFonts w:eastAsiaTheme="minorEastAsia" w:cs="Times New Roman"/>
          <w:lang w:eastAsia="nb-NO"/>
        </w:rPr>
        <w:t xml:space="preserve">oversende </w:t>
      </w:r>
      <w:r w:rsidR="003F7E75">
        <w:rPr>
          <w:rFonts w:eastAsiaTheme="minorEastAsia" w:cs="Times New Roman"/>
          <w:lang w:eastAsia="nb-NO"/>
        </w:rPr>
        <w:t>MELLOM</w:t>
      </w:r>
      <w:r w:rsidRPr="008D654C">
        <w:rPr>
          <w:rFonts w:eastAsiaTheme="minorEastAsia" w:cs="Times New Roman"/>
          <w:lang w:eastAsia="nb-NO"/>
        </w:rPr>
        <w:t xml:space="preserve"> bekreftelse på at </w:t>
      </w:r>
      <w:r>
        <w:rPr>
          <w:rFonts w:eastAsiaTheme="minorEastAsia" w:cs="Times New Roman"/>
          <w:lang w:eastAsia="nb-NO"/>
        </w:rPr>
        <w:t>dette er på plass. Dersom det</w:t>
      </w:r>
      <w:r w:rsidRPr="008D654C">
        <w:rPr>
          <w:rFonts w:eastAsiaTheme="minorEastAsia" w:cs="Times New Roman"/>
          <w:lang w:eastAsia="nb-NO"/>
        </w:rPr>
        <w:t xml:space="preserve"> i løpet av kontraktsperioden ansette</w:t>
      </w:r>
      <w:r>
        <w:rPr>
          <w:rFonts w:eastAsiaTheme="minorEastAsia" w:cs="Times New Roman"/>
          <w:lang w:eastAsia="nb-NO"/>
        </w:rPr>
        <w:t xml:space="preserve">s nytt personell, skal leverandør av tjenester </w:t>
      </w:r>
      <w:r w:rsidRPr="008D654C">
        <w:rPr>
          <w:rFonts w:eastAsiaTheme="minorEastAsia" w:cs="Times New Roman"/>
          <w:lang w:eastAsia="nb-NO"/>
        </w:rPr>
        <w:t xml:space="preserve">oversende dokumentasjon til </w:t>
      </w:r>
      <w:r w:rsidR="00770B5F">
        <w:rPr>
          <w:rFonts w:eastAsiaTheme="minorEastAsia" w:cs="Times New Roman"/>
          <w:lang w:eastAsia="nb-NO"/>
        </w:rPr>
        <w:t>MELLOM</w:t>
      </w:r>
      <w:r w:rsidRPr="008D654C">
        <w:rPr>
          <w:rFonts w:eastAsiaTheme="minorEastAsia" w:cs="Times New Roman"/>
          <w:lang w:eastAsia="nb-NO"/>
        </w:rPr>
        <w:t xml:space="preserve">. Ordrebekreftelse </w:t>
      </w:r>
      <w:r>
        <w:rPr>
          <w:rFonts w:eastAsiaTheme="minorEastAsia" w:cs="Times New Roman"/>
          <w:lang w:eastAsia="nb-NO"/>
        </w:rPr>
        <w:t>på</w:t>
      </w:r>
      <w:r w:rsidRPr="008D654C">
        <w:rPr>
          <w:rFonts w:eastAsiaTheme="minorEastAsia" w:cs="Times New Roman"/>
          <w:lang w:eastAsia="nb-NO"/>
        </w:rPr>
        <w:t xml:space="preserve"> bestilt kort kan benyttes som dokumentasjon inntil kortet er mottatt i posten. </w:t>
      </w:r>
      <w:r>
        <w:rPr>
          <w:rFonts w:eastAsiaTheme="minorEastAsia" w:cs="Times New Roman"/>
          <w:lang w:eastAsia="nb-NO"/>
        </w:rPr>
        <w:t>S</w:t>
      </w:r>
      <w:r w:rsidRPr="008D654C">
        <w:rPr>
          <w:rFonts w:eastAsiaTheme="minorEastAsia" w:cs="Times New Roman"/>
          <w:lang w:eastAsia="nb-NO"/>
        </w:rPr>
        <w:t>øknadsskjema og liknende aksepteres</w:t>
      </w:r>
      <w:r>
        <w:rPr>
          <w:rFonts w:eastAsiaTheme="minorEastAsia" w:cs="Times New Roman"/>
          <w:lang w:eastAsia="nb-NO"/>
        </w:rPr>
        <w:t xml:space="preserve"> ikke</w:t>
      </w:r>
      <w:r w:rsidRPr="008D654C">
        <w:rPr>
          <w:rFonts w:eastAsiaTheme="minorEastAsia" w:cs="Times New Roman"/>
          <w:lang w:eastAsia="nb-NO"/>
        </w:rPr>
        <w:t xml:space="preserve"> som HMS-kort. Arbeidstakere som ikke har HMS-</w:t>
      </w:r>
      <w:r w:rsidR="00785377" w:rsidRPr="008D654C">
        <w:rPr>
          <w:rFonts w:eastAsiaTheme="minorEastAsia" w:cs="Times New Roman"/>
          <w:lang w:eastAsia="nb-NO"/>
        </w:rPr>
        <w:t>kort,</w:t>
      </w:r>
      <w:r w:rsidRPr="008D654C">
        <w:rPr>
          <w:rFonts w:eastAsiaTheme="minorEastAsia" w:cs="Times New Roman"/>
          <w:lang w:eastAsia="nb-NO"/>
        </w:rPr>
        <w:t xml:space="preserve"> vil bli bortvist fra byggeplassen. Det henvises </w:t>
      </w:r>
      <w:r w:rsidR="00C764A0" w:rsidRPr="008D654C">
        <w:rPr>
          <w:rFonts w:eastAsiaTheme="minorEastAsia" w:cs="Times New Roman"/>
          <w:lang w:eastAsia="nb-NO"/>
        </w:rPr>
        <w:t>ellers</w:t>
      </w:r>
      <w:r w:rsidRPr="008D654C">
        <w:rPr>
          <w:rFonts w:eastAsiaTheme="minorEastAsia" w:cs="Times New Roman"/>
          <w:lang w:eastAsia="nb-NO"/>
        </w:rPr>
        <w:t xml:space="preserve"> til arbeidstilsynets nettsider og infomateriell om HMS-kort. </w:t>
      </w:r>
      <w:r w:rsidR="00CA14C6">
        <w:rPr>
          <w:rFonts w:eastAsiaTheme="minorEastAsia" w:cs="Times New Roman"/>
          <w:lang w:eastAsia="nb-NO"/>
        </w:rPr>
        <w:t xml:space="preserve"> </w:t>
      </w:r>
    </w:p>
    <w:p w14:paraId="1584D634" w14:textId="77777777" w:rsidR="00CF7480" w:rsidRPr="00C764A0" w:rsidRDefault="00CF7480" w:rsidP="00CF7480">
      <w:pPr>
        <w:pStyle w:val="Overskrift2"/>
        <w:rPr>
          <w:rFonts w:cstheme="majorHAnsi"/>
          <w:color w:val="auto"/>
          <w:sz w:val="28"/>
          <w:szCs w:val="28"/>
        </w:rPr>
      </w:pPr>
      <w:bookmarkStart w:id="18" w:name="_Toc467246680"/>
      <w:bookmarkStart w:id="19" w:name="_Toc183695041"/>
      <w:r w:rsidRPr="00C764A0">
        <w:rPr>
          <w:rFonts w:cstheme="majorHAnsi"/>
          <w:color w:val="auto"/>
          <w:sz w:val="28"/>
          <w:szCs w:val="28"/>
        </w:rPr>
        <w:t>Krav til gyldig fagbrev/sertifikat for det arbeid som skal utføres</w:t>
      </w:r>
      <w:bookmarkEnd w:id="18"/>
      <w:bookmarkEnd w:id="19"/>
    </w:p>
    <w:p w14:paraId="241A5685" w14:textId="06E98167" w:rsidR="00CF7480" w:rsidRDefault="00CF7480" w:rsidP="00CF7480">
      <w:pPr>
        <w:spacing w:after="200" w:line="276" w:lineRule="auto"/>
        <w:rPr>
          <w:rFonts w:eastAsiaTheme="minorEastAsia" w:cs="Times New Roman"/>
          <w:lang w:eastAsia="nb-NO"/>
        </w:rPr>
      </w:pPr>
      <w:r>
        <w:rPr>
          <w:rFonts w:eastAsiaTheme="minorEastAsia" w:cs="Times New Roman"/>
          <w:lang w:eastAsia="nb-NO"/>
        </w:rPr>
        <w:t>Leverandør av tjenester skal dokumentere riktig kompetanse</w:t>
      </w:r>
      <w:r w:rsidRPr="008D654C">
        <w:rPr>
          <w:rFonts w:eastAsiaTheme="minorEastAsia" w:cs="Times New Roman"/>
          <w:lang w:eastAsia="nb-NO"/>
        </w:rPr>
        <w:t xml:space="preserve"> for alle som skal utføre </w:t>
      </w:r>
      <w:r>
        <w:rPr>
          <w:rFonts w:eastAsiaTheme="minorEastAsia" w:cs="Times New Roman"/>
          <w:lang w:eastAsia="nb-NO"/>
        </w:rPr>
        <w:t xml:space="preserve">oppdrag for </w:t>
      </w:r>
      <w:r w:rsidR="00770B5F">
        <w:rPr>
          <w:rFonts w:eastAsiaTheme="minorEastAsia" w:cs="Times New Roman"/>
          <w:lang w:eastAsia="nb-NO"/>
        </w:rPr>
        <w:t>MELLOM</w:t>
      </w:r>
      <w:r>
        <w:rPr>
          <w:rFonts w:eastAsiaTheme="minorEastAsia" w:cs="Times New Roman"/>
          <w:lang w:eastAsia="nb-NO"/>
        </w:rPr>
        <w:t xml:space="preserve">, herunder </w:t>
      </w:r>
      <w:r w:rsidRPr="008D654C">
        <w:rPr>
          <w:rFonts w:eastAsiaTheme="minorEastAsia" w:cs="Times New Roman"/>
          <w:lang w:eastAsia="nb-NO"/>
        </w:rPr>
        <w:t xml:space="preserve">fagbrev </w:t>
      </w:r>
      <w:r>
        <w:rPr>
          <w:rFonts w:eastAsiaTheme="minorEastAsia" w:cs="Times New Roman"/>
          <w:lang w:eastAsia="nb-NO"/>
        </w:rPr>
        <w:t>og</w:t>
      </w:r>
      <w:r w:rsidRPr="008D654C">
        <w:rPr>
          <w:rFonts w:eastAsiaTheme="minorEastAsia" w:cs="Times New Roman"/>
          <w:lang w:eastAsia="nb-NO"/>
        </w:rPr>
        <w:t xml:space="preserve"> sertifikat</w:t>
      </w:r>
      <w:r>
        <w:rPr>
          <w:rFonts w:eastAsiaTheme="minorEastAsia" w:cs="Times New Roman"/>
          <w:lang w:eastAsia="nb-NO"/>
        </w:rPr>
        <w:t>.</w:t>
      </w:r>
      <w:r w:rsidRPr="008D654C">
        <w:rPr>
          <w:rFonts w:eastAsiaTheme="minorEastAsia" w:cs="Times New Roman"/>
          <w:lang w:eastAsia="nb-NO"/>
        </w:rPr>
        <w:t xml:space="preserve"> </w:t>
      </w:r>
    </w:p>
    <w:p w14:paraId="2175E6B0" w14:textId="70CB673D" w:rsidR="00CF7480" w:rsidRPr="008D654C" w:rsidRDefault="00CF7480" w:rsidP="00CF7480">
      <w:pPr>
        <w:spacing w:after="200" w:line="276" w:lineRule="auto"/>
        <w:rPr>
          <w:rFonts w:eastAsiaTheme="minorEastAsia" w:cs="Times New Roman"/>
          <w:lang w:eastAsia="nb-NO"/>
        </w:rPr>
      </w:pPr>
      <w:r>
        <w:rPr>
          <w:rFonts w:eastAsiaTheme="minorEastAsia" w:cs="Times New Roman"/>
          <w:lang w:eastAsia="nb-NO"/>
        </w:rPr>
        <w:t xml:space="preserve">NB! </w:t>
      </w:r>
      <w:r w:rsidRPr="008D654C">
        <w:rPr>
          <w:rFonts w:eastAsiaTheme="minorEastAsia" w:cs="Times New Roman"/>
          <w:lang w:eastAsia="nb-NO"/>
        </w:rPr>
        <w:t xml:space="preserve">Dersom det i løpet av kontraktsperioden ansettes nytt personell, skal </w:t>
      </w:r>
      <w:r>
        <w:rPr>
          <w:rFonts w:eastAsiaTheme="minorEastAsia" w:cs="Times New Roman"/>
          <w:lang w:eastAsia="nb-NO"/>
        </w:rPr>
        <w:t>dokumentasjon for kompetanse</w:t>
      </w:r>
      <w:r w:rsidRPr="008D654C">
        <w:rPr>
          <w:rFonts w:eastAsiaTheme="minorEastAsia" w:cs="Times New Roman"/>
          <w:lang w:eastAsia="nb-NO"/>
        </w:rPr>
        <w:t xml:space="preserve"> oversendes </w:t>
      </w:r>
      <w:r w:rsidR="00770B5F">
        <w:rPr>
          <w:rFonts w:eastAsiaTheme="minorEastAsia" w:cs="Times New Roman"/>
          <w:lang w:eastAsia="nb-NO"/>
        </w:rPr>
        <w:t>MELLOM</w:t>
      </w:r>
      <w:r w:rsidRPr="008D654C">
        <w:rPr>
          <w:rFonts w:eastAsiaTheme="minorEastAsia" w:cs="Times New Roman"/>
          <w:lang w:eastAsia="nb-NO"/>
        </w:rPr>
        <w:t>.</w:t>
      </w:r>
    </w:p>
    <w:p w14:paraId="6E1985A6" w14:textId="6D647436" w:rsidR="00EE6745" w:rsidRPr="004D6FBB" w:rsidRDefault="00EE6745" w:rsidP="00EE6745">
      <w:pPr>
        <w:pStyle w:val="Overskrift1"/>
        <w:rPr>
          <w:rFonts w:asciiTheme="minorHAnsi" w:hAnsiTheme="minorHAnsi" w:cstheme="minorHAnsi"/>
          <w:color w:val="auto"/>
        </w:rPr>
      </w:pPr>
      <w:bookmarkStart w:id="20" w:name="_Toc467246684"/>
      <w:bookmarkStart w:id="21" w:name="_Toc183695042"/>
      <w:r w:rsidRPr="004D6FBB">
        <w:rPr>
          <w:rFonts w:asciiTheme="minorHAnsi" w:hAnsiTheme="minorHAnsi" w:cstheme="minorHAnsi"/>
          <w:color w:val="auto"/>
        </w:rPr>
        <w:t>Krav til kvalitet i utførelse av arbeid</w:t>
      </w:r>
      <w:bookmarkEnd w:id="20"/>
      <w:bookmarkEnd w:id="21"/>
    </w:p>
    <w:p w14:paraId="64292657" w14:textId="77777777" w:rsidR="00EE6745" w:rsidRDefault="00EE6745" w:rsidP="00EE6745">
      <w:pPr>
        <w:rPr>
          <w:lang w:eastAsia="nb-NO"/>
        </w:rPr>
      </w:pPr>
      <w:r>
        <w:rPr>
          <w:rFonts w:eastAsiaTheme="minorEastAsia" w:cs="Times New Roman"/>
          <w:lang w:eastAsia="nb-NO"/>
        </w:rPr>
        <w:t xml:space="preserve">Leverandør av tjenester skal </w:t>
      </w:r>
      <w:r>
        <w:rPr>
          <w:lang w:eastAsia="nb-NO"/>
        </w:rPr>
        <w:t>overholde følgende krav:</w:t>
      </w:r>
    </w:p>
    <w:p w14:paraId="19B0CD52" w14:textId="766FAC9F" w:rsidR="00EE6745" w:rsidRDefault="00EE6745" w:rsidP="00EE6745">
      <w:pPr>
        <w:pStyle w:val="Listeavsnitt"/>
        <w:numPr>
          <w:ilvl w:val="0"/>
          <w:numId w:val="20"/>
        </w:numPr>
        <w:spacing w:after="200" w:line="276" w:lineRule="auto"/>
      </w:pPr>
      <w:r>
        <w:t xml:space="preserve">Gravemelding er entreprenørens ansvar. Påvisning av </w:t>
      </w:r>
      <w:r w:rsidR="0046388E">
        <w:t>MELLOM</w:t>
      </w:r>
      <w:r>
        <w:t xml:space="preserve"> nett skjer via gravemelding. Entreprenøren står ansvarlig for all skade på infrastruktur.</w:t>
      </w:r>
    </w:p>
    <w:p w14:paraId="2EC183FA" w14:textId="77777777" w:rsidR="00EE6745" w:rsidRDefault="00EE6745" w:rsidP="00EE6745">
      <w:pPr>
        <w:pStyle w:val="Listeavsnitt"/>
        <w:numPr>
          <w:ilvl w:val="0"/>
          <w:numId w:val="20"/>
        </w:numPr>
        <w:spacing w:after="200" w:line="276" w:lineRule="auto"/>
      </w:pPr>
      <w:r>
        <w:t xml:space="preserve">Kravene i Statens vegvesens Håndbok N301 - Arbeid på og ved veg, skal legges til grunn som kvalitetsstandard for all arbeidsvarsling og sikring av gravearbeid.  </w:t>
      </w:r>
    </w:p>
    <w:p w14:paraId="50F0E8B5" w14:textId="77777777" w:rsidR="00EE6745" w:rsidRDefault="00EE6745" w:rsidP="00EE6745">
      <w:pPr>
        <w:pStyle w:val="Listeavsnitt"/>
        <w:numPr>
          <w:ilvl w:val="0"/>
          <w:numId w:val="20"/>
        </w:numPr>
        <w:spacing w:after="200" w:line="276" w:lineRule="auto"/>
      </w:pPr>
      <w:r>
        <w:t xml:space="preserve">Myke trafikanter har alltid prioritet ved innsnevring av gang-/vegbane, og det skal legges til rette for passasje med barnevogn og rullestol (universell utforming). </w:t>
      </w:r>
    </w:p>
    <w:p w14:paraId="15F2F1FF" w14:textId="77777777" w:rsidR="00D73CC1" w:rsidRDefault="00EE6745" w:rsidP="00D73CC1">
      <w:pPr>
        <w:pStyle w:val="Listeavsnitt"/>
        <w:numPr>
          <w:ilvl w:val="0"/>
          <w:numId w:val="20"/>
        </w:numPr>
        <w:spacing w:after="200" w:line="276" w:lineRule="auto"/>
      </w:pPr>
      <w:r>
        <w:t xml:space="preserve">Alt sperremateriell skal ha farget merking, og alle hjørner og endeavslutninger skal ha refleksiv markering (refleksskilt). </w:t>
      </w:r>
      <w:proofErr w:type="spellStart"/>
      <w:r>
        <w:t>Løsmasser</w:t>
      </w:r>
      <w:proofErr w:type="spellEnd"/>
      <w:r>
        <w:t xml:space="preserve"> i vei skal markeres med refleksmerket materiell.</w:t>
      </w:r>
    </w:p>
    <w:p w14:paraId="10215635" w14:textId="5FBE157E" w:rsidR="003828C1" w:rsidRDefault="00EE6745" w:rsidP="00D73CC1">
      <w:pPr>
        <w:pStyle w:val="Listeavsnitt"/>
        <w:numPr>
          <w:ilvl w:val="0"/>
          <w:numId w:val="20"/>
        </w:numPr>
        <w:spacing w:after="200" w:line="276" w:lineRule="auto"/>
      </w:pPr>
      <w:r>
        <w:t xml:space="preserve">Arbeid nær strømnett skal utføres i tett dialog med driftspersonell fra </w:t>
      </w:r>
      <w:r w:rsidR="0046388E">
        <w:t>MELLOM</w:t>
      </w:r>
      <w:r>
        <w:t xml:space="preserve">. Behov for utkobling må vurderes i det enkelte tilfellet. Utkobling av strømkunder krever to dagers varsel. </w:t>
      </w:r>
    </w:p>
    <w:p w14:paraId="14957CA0" w14:textId="77777777" w:rsidR="00785377" w:rsidRPr="00D73CC1" w:rsidRDefault="00785377" w:rsidP="00785377">
      <w:pPr>
        <w:spacing w:after="200" w:line="276" w:lineRule="auto"/>
      </w:pPr>
    </w:p>
    <w:p w14:paraId="370E529D" w14:textId="3226A8AA" w:rsidR="00C83AFF" w:rsidRPr="004D6FBB" w:rsidRDefault="00050E63" w:rsidP="004D6FBB">
      <w:pPr>
        <w:pStyle w:val="Overskrift2"/>
        <w:rPr>
          <w:rFonts w:cstheme="majorHAnsi"/>
          <w:color w:val="auto"/>
          <w:sz w:val="28"/>
          <w:szCs w:val="28"/>
        </w:rPr>
      </w:pPr>
      <w:bookmarkStart w:id="22" w:name="_Toc183695043"/>
      <w:r w:rsidRPr="004D6FBB">
        <w:rPr>
          <w:rFonts w:cstheme="majorHAnsi"/>
          <w:color w:val="auto"/>
          <w:sz w:val="28"/>
          <w:szCs w:val="28"/>
        </w:rPr>
        <w:lastRenderedPageBreak/>
        <w:t>R</w:t>
      </w:r>
      <w:r w:rsidR="00C83AFF" w:rsidRPr="004D6FBB">
        <w:rPr>
          <w:rFonts w:cstheme="majorHAnsi"/>
          <w:color w:val="auto"/>
          <w:sz w:val="28"/>
          <w:szCs w:val="28"/>
        </w:rPr>
        <w:t>isikovurdering</w:t>
      </w:r>
      <w:bookmarkEnd w:id="8"/>
      <w:bookmarkEnd w:id="22"/>
    </w:p>
    <w:p w14:paraId="12CA31AF" w14:textId="09738A46" w:rsidR="00105402" w:rsidRDefault="00105402" w:rsidP="00105402">
      <w:pPr>
        <w:autoSpaceDE w:val="0"/>
        <w:autoSpaceDN w:val="0"/>
        <w:adjustRightInd w:val="0"/>
        <w:spacing w:after="0" w:line="240" w:lineRule="auto"/>
      </w:pPr>
      <w:r w:rsidRPr="005B34B6">
        <w:t xml:space="preserve">Planleggingen av alle oppdrag skal inneholde en vurdering av stedlig risiko. For alle arbeidsoperasjoner skal de som skal deltar i arbeidet </w:t>
      </w:r>
      <w:r w:rsidR="008A5662" w:rsidRPr="005B34B6">
        <w:t>å gjennomføre</w:t>
      </w:r>
      <w:r w:rsidRPr="005B34B6">
        <w:t xml:space="preserve"> en risikovurdering (SJA). Vurderingen skal ta hensyn til stedlige forhold og arbeidets innhold og art. Spesielt skal det vurderes arbeid som kan innebære fare for liv og helse, ref. BHF § 8 c) og spesifikke risikoreduserende tiltak skal noteres. Alle risikovurderinger skal gjøres skriftlig</w:t>
      </w:r>
      <w:r>
        <w:t>.</w:t>
      </w:r>
    </w:p>
    <w:p w14:paraId="3C70E039" w14:textId="77777777" w:rsidR="004269F2" w:rsidRPr="008A5662" w:rsidRDefault="004269F2" w:rsidP="004269F2">
      <w:pPr>
        <w:pStyle w:val="Overskrift2"/>
        <w:rPr>
          <w:rFonts w:cstheme="majorHAnsi"/>
          <w:color w:val="auto"/>
          <w:sz w:val="28"/>
          <w:szCs w:val="28"/>
        </w:rPr>
      </w:pPr>
      <w:bookmarkStart w:id="23" w:name="_Toc467246677"/>
      <w:bookmarkStart w:id="24" w:name="_Toc183695044"/>
      <w:r w:rsidRPr="008A5662">
        <w:rPr>
          <w:rFonts w:cstheme="majorHAnsi"/>
          <w:color w:val="auto"/>
          <w:sz w:val="28"/>
          <w:szCs w:val="28"/>
        </w:rPr>
        <w:t>SHA-plan</w:t>
      </w:r>
      <w:bookmarkEnd w:id="23"/>
      <w:bookmarkEnd w:id="24"/>
    </w:p>
    <w:p w14:paraId="6203CAFF" w14:textId="59E3FE59" w:rsidR="00353CFA" w:rsidRDefault="004269F2" w:rsidP="008A5662">
      <w:r>
        <w:t xml:space="preserve">Ved større bygge- og anleggsarbeider skal Byggherreforskriften (BHF) følges og det utarbeides en spesifikk SHA-plan som skal inneholde spesifikke sikkerhetstiltak knyttet til stedlig risikovurdering. For en rammeavtale skal det </w:t>
      </w:r>
      <w:r w:rsidRPr="00A575EA">
        <w:t>utarbeides en generell SHA-plan. Planen skal inneholde organisasjonskart, varslingsplan</w:t>
      </w:r>
      <w:r>
        <w:t>, rapportering av uønskede hendelser</w:t>
      </w:r>
      <w:r w:rsidRPr="00A575EA">
        <w:t xml:space="preserve"> og rutiner for </w:t>
      </w:r>
      <w:r>
        <w:t xml:space="preserve">oppdatering av SHA-plan ved </w:t>
      </w:r>
      <w:r w:rsidRPr="00A575EA">
        <w:t>avvik</w:t>
      </w:r>
      <w:r>
        <w:t xml:space="preserve"> og endringer.</w:t>
      </w:r>
    </w:p>
    <w:p w14:paraId="468F79E5" w14:textId="77777777" w:rsidR="00353CFA" w:rsidRPr="008A5662" w:rsidRDefault="00353CFA" w:rsidP="00353CFA">
      <w:pPr>
        <w:pStyle w:val="Overskrift2"/>
        <w:rPr>
          <w:color w:val="auto"/>
          <w:sz w:val="28"/>
          <w:szCs w:val="28"/>
        </w:rPr>
      </w:pPr>
      <w:bookmarkStart w:id="25" w:name="_Toc467246690"/>
      <w:bookmarkStart w:id="26" w:name="_Toc183695045"/>
      <w:r w:rsidRPr="008A5662">
        <w:rPr>
          <w:color w:val="auto"/>
          <w:sz w:val="28"/>
          <w:szCs w:val="28"/>
        </w:rPr>
        <w:t>Leverandør av tjenester forplikter seg til særlig å ta hensyn til følgende risikofaktorer:</w:t>
      </w:r>
      <w:bookmarkEnd w:id="25"/>
      <w:bookmarkEnd w:id="26"/>
    </w:p>
    <w:p w14:paraId="09441731" w14:textId="77777777" w:rsidR="00353CFA" w:rsidRPr="00A87CAC" w:rsidRDefault="00353CFA" w:rsidP="00353CFA">
      <w:pPr>
        <w:numPr>
          <w:ilvl w:val="0"/>
          <w:numId w:val="19"/>
        </w:numPr>
        <w:spacing w:after="200" w:line="276" w:lineRule="auto"/>
        <w:contextualSpacing/>
        <w:rPr>
          <w:rFonts w:eastAsiaTheme="minorEastAsia" w:cs="Times New Roman"/>
          <w:lang w:eastAsia="nb-NO"/>
        </w:rPr>
      </w:pPr>
      <w:r w:rsidRPr="00A87CAC">
        <w:rPr>
          <w:rFonts w:eastAsiaTheme="minorEastAsia" w:cs="Times New Roman"/>
          <w:lang w:eastAsia="nb-NO"/>
        </w:rPr>
        <w:t>Flere virksomheter og yrkesgrupper er ofte på samme sted for å utføre arbeidsoppgaver og god kommunikasjon og klare ansvarsforhold skal ivaretas.</w:t>
      </w:r>
    </w:p>
    <w:p w14:paraId="143A73D7" w14:textId="77777777" w:rsidR="00353CFA" w:rsidRPr="00A87CAC" w:rsidRDefault="00353CFA" w:rsidP="00353CFA">
      <w:pPr>
        <w:numPr>
          <w:ilvl w:val="0"/>
          <w:numId w:val="19"/>
        </w:numPr>
        <w:spacing w:after="200" w:line="276" w:lineRule="auto"/>
        <w:contextualSpacing/>
        <w:rPr>
          <w:rFonts w:eastAsiaTheme="minorEastAsia" w:cs="Times New Roman"/>
          <w:lang w:eastAsia="nb-NO"/>
        </w:rPr>
      </w:pPr>
      <w:r w:rsidRPr="00A87CAC">
        <w:rPr>
          <w:rFonts w:eastAsiaTheme="minorEastAsia" w:cs="Times New Roman"/>
          <w:lang w:eastAsia="nb-NO"/>
        </w:rPr>
        <w:t>Stadig endring i arbeidssted og samarbeidsrelasjoner.</w:t>
      </w:r>
    </w:p>
    <w:p w14:paraId="217ACC0F" w14:textId="77777777" w:rsidR="00353CFA" w:rsidRPr="00A87CAC" w:rsidRDefault="00353CFA" w:rsidP="00353CFA">
      <w:pPr>
        <w:numPr>
          <w:ilvl w:val="0"/>
          <w:numId w:val="19"/>
        </w:numPr>
        <w:spacing w:after="200" w:line="276" w:lineRule="auto"/>
        <w:contextualSpacing/>
        <w:rPr>
          <w:rFonts w:eastAsiaTheme="minorEastAsia" w:cs="Times New Roman"/>
          <w:lang w:eastAsia="nb-NO"/>
        </w:rPr>
      </w:pPr>
      <w:r w:rsidRPr="00A87CAC">
        <w:rPr>
          <w:rFonts w:eastAsiaTheme="minorEastAsia" w:cs="Times New Roman"/>
          <w:lang w:eastAsia="nb-NO"/>
        </w:rPr>
        <w:t xml:space="preserve">Ulik sikkerhetskultur mellom ulike virksomheter, yrker og nasjonaliteter. </w:t>
      </w:r>
    </w:p>
    <w:p w14:paraId="7EF323D4" w14:textId="61F517A9" w:rsidR="00353CFA" w:rsidRPr="00B317BA" w:rsidRDefault="00353CFA" w:rsidP="00353CFA">
      <w:pPr>
        <w:numPr>
          <w:ilvl w:val="0"/>
          <w:numId w:val="19"/>
        </w:numPr>
        <w:spacing w:after="200" w:line="276" w:lineRule="auto"/>
        <w:contextualSpacing/>
        <w:rPr>
          <w:rFonts w:eastAsiaTheme="minorEastAsia" w:cs="Times New Roman"/>
          <w:lang w:eastAsia="nb-NO"/>
        </w:rPr>
      </w:pPr>
      <w:r w:rsidRPr="00B317BA">
        <w:rPr>
          <w:rFonts w:eastAsiaTheme="minorEastAsia" w:cs="Times New Roman"/>
          <w:lang w:eastAsia="nb-NO"/>
        </w:rPr>
        <w:t xml:space="preserve">Ved arbeidstidsordninger med lange arbeidsdager/-uker, skift- og nattarbeid skal </w:t>
      </w:r>
      <w:r w:rsidR="00FB12D2">
        <w:rPr>
          <w:rFonts w:eastAsiaTheme="minorEastAsia" w:cs="Times New Roman"/>
          <w:lang w:eastAsia="nb-NO"/>
        </w:rPr>
        <w:t>det</w:t>
      </w:r>
      <w:r w:rsidRPr="00B317BA">
        <w:rPr>
          <w:rFonts w:eastAsiaTheme="minorEastAsia" w:cs="Times New Roman"/>
          <w:lang w:eastAsia="nb-NO"/>
        </w:rPr>
        <w:t xml:space="preserve"> kunne dokumentere</w:t>
      </w:r>
      <w:r w:rsidR="00FB12D2">
        <w:rPr>
          <w:rFonts w:eastAsiaTheme="minorEastAsia" w:cs="Times New Roman"/>
          <w:lang w:eastAsia="nb-NO"/>
        </w:rPr>
        <w:t>s</w:t>
      </w:r>
      <w:r w:rsidRPr="00B317BA">
        <w:rPr>
          <w:rFonts w:eastAsiaTheme="minorEastAsia" w:cs="Times New Roman"/>
          <w:lang w:eastAsia="nb-NO"/>
        </w:rPr>
        <w:t xml:space="preserve"> at Arbeidsmiljøloven følges og at avtaler med tillitsvalgte er på plass. </w:t>
      </w:r>
    </w:p>
    <w:p w14:paraId="50B267B0" w14:textId="77777777" w:rsidR="00353CFA" w:rsidRPr="00A87CAC" w:rsidRDefault="00353CFA" w:rsidP="00353CFA">
      <w:pPr>
        <w:numPr>
          <w:ilvl w:val="0"/>
          <w:numId w:val="19"/>
        </w:numPr>
        <w:spacing w:after="200" w:line="276" w:lineRule="auto"/>
        <w:contextualSpacing/>
        <w:rPr>
          <w:rFonts w:eastAsiaTheme="minorEastAsia" w:cs="Times New Roman"/>
          <w:lang w:eastAsia="nb-NO"/>
        </w:rPr>
      </w:pPr>
      <w:r w:rsidRPr="00A87CAC">
        <w:rPr>
          <w:rFonts w:eastAsiaTheme="minorEastAsia" w:cs="Times New Roman"/>
          <w:lang w:eastAsia="nb-NO"/>
        </w:rPr>
        <w:t xml:space="preserve">Støy, vibrasjoner og ugunstige temperaturforhold. </w:t>
      </w:r>
    </w:p>
    <w:p w14:paraId="6740A586" w14:textId="77777777" w:rsidR="00353CFA" w:rsidRPr="00A87CAC" w:rsidRDefault="00353CFA" w:rsidP="00353CFA">
      <w:pPr>
        <w:numPr>
          <w:ilvl w:val="0"/>
          <w:numId w:val="19"/>
        </w:numPr>
        <w:spacing w:after="200" w:line="276" w:lineRule="auto"/>
        <w:contextualSpacing/>
        <w:rPr>
          <w:rFonts w:eastAsiaTheme="minorEastAsia" w:cs="Times New Roman"/>
          <w:lang w:eastAsia="nb-NO"/>
        </w:rPr>
      </w:pPr>
      <w:r w:rsidRPr="00A87CAC">
        <w:rPr>
          <w:rFonts w:eastAsiaTheme="minorEastAsia" w:cs="Times New Roman"/>
          <w:lang w:eastAsia="nb-NO"/>
        </w:rPr>
        <w:t>Tungt fysisk arbeid, ugunstige arbeidsstillinger og gjentatte bevegelser.</w:t>
      </w:r>
    </w:p>
    <w:p w14:paraId="361AF6AC" w14:textId="77777777" w:rsidR="00353CFA" w:rsidRDefault="00353CFA" w:rsidP="00353CFA">
      <w:pPr>
        <w:numPr>
          <w:ilvl w:val="0"/>
          <w:numId w:val="19"/>
        </w:numPr>
        <w:spacing w:after="200" w:line="276" w:lineRule="auto"/>
        <w:contextualSpacing/>
        <w:rPr>
          <w:rFonts w:eastAsiaTheme="minorEastAsia" w:cs="Times New Roman"/>
          <w:lang w:eastAsia="nb-NO"/>
        </w:rPr>
      </w:pPr>
      <w:r w:rsidRPr="00A87CAC">
        <w:rPr>
          <w:rFonts w:eastAsiaTheme="minorEastAsia" w:cs="Times New Roman"/>
          <w:lang w:eastAsia="nb-NO"/>
        </w:rPr>
        <w:t xml:space="preserve">Inhalasjon av støv, røyk, gass, damp og hudkontakt med vann og kjemikalier. </w:t>
      </w:r>
    </w:p>
    <w:p w14:paraId="4375FB07" w14:textId="77777777" w:rsidR="00353CFA" w:rsidRPr="003E4E38" w:rsidRDefault="00353CFA" w:rsidP="00353CFA">
      <w:pPr>
        <w:spacing w:after="200" w:line="276" w:lineRule="auto"/>
        <w:ind w:left="720"/>
        <w:contextualSpacing/>
        <w:rPr>
          <w:rFonts w:eastAsiaTheme="minorEastAsia" w:cs="Times New Roman"/>
          <w:lang w:eastAsia="nb-NO"/>
        </w:rPr>
      </w:pPr>
    </w:p>
    <w:p w14:paraId="202C0D84" w14:textId="77777777" w:rsidR="00353CFA" w:rsidRDefault="00353CFA" w:rsidP="00353CFA">
      <w:pPr>
        <w:spacing w:after="200" w:line="276" w:lineRule="auto"/>
        <w:rPr>
          <w:rFonts w:eastAsiaTheme="majorEastAsia" w:cs="Times New Roman"/>
          <w:lang w:eastAsia="nb-NO"/>
        </w:rPr>
      </w:pPr>
      <w:r>
        <w:rPr>
          <w:rFonts w:eastAsiaTheme="majorEastAsia" w:cs="Times New Roman"/>
          <w:lang w:eastAsia="nb-NO"/>
        </w:rPr>
        <w:t>Leverandør av tjenester</w:t>
      </w:r>
      <w:r w:rsidRPr="00A87CAC">
        <w:rPr>
          <w:rFonts w:eastAsiaTheme="majorEastAsia" w:cs="Times New Roman"/>
          <w:lang w:eastAsia="nb-NO"/>
        </w:rPr>
        <w:t xml:space="preserve"> skal </w:t>
      </w:r>
      <w:r>
        <w:rPr>
          <w:rFonts w:eastAsiaTheme="majorEastAsia" w:cs="Times New Roman"/>
          <w:lang w:eastAsia="nb-NO"/>
        </w:rPr>
        <w:t xml:space="preserve">iverksette forebyggende tiltak for å motvirke skade på personer, materiell og miljø. </w:t>
      </w:r>
    </w:p>
    <w:p w14:paraId="0B78FC77" w14:textId="77777777" w:rsidR="009B7AB5" w:rsidRDefault="009B7AB5" w:rsidP="00353CFA">
      <w:pPr>
        <w:spacing w:after="200" w:line="276" w:lineRule="auto"/>
        <w:rPr>
          <w:rFonts w:eastAsiaTheme="majorEastAsia" w:cs="Times New Roman"/>
          <w:lang w:eastAsia="nb-NO"/>
        </w:rPr>
      </w:pPr>
    </w:p>
    <w:p w14:paraId="1E717B62" w14:textId="77777777" w:rsidR="009B7AB5" w:rsidRDefault="009B7AB5" w:rsidP="00353CFA">
      <w:pPr>
        <w:spacing w:after="200" w:line="276" w:lineRule="auto"/>
        <w:rPr>
          <w:rFonts w:eastAsiaTheme="majorEastAsia" w:cs="Times New Roman"/>
          <w:lang w:eastAsia="nb-NO"/>
        </w:rPr>
      </w:pPr>
    </w:p>
    <w:p w14:paraId="580C55FE" w14:textId="77777777" w:rsidR="009B7AB5" w:rsidRDefault="009B7AB5" w:rsidP="00353CFA">
      <w:pPr>
        <w:spacing w:after="200" w:line="276" w:lineRule="auto"/>
        <w:rPr>
          <w:rFonts w:eastAsiaTheme="majorEastAsia" w:cs="Times New Roman"/>
          <w:lang w:eastAsia="nb-NO"/>
        </w:rPr>
      </w:pPr>
    </w:p>
    <w:p w14:paraId="24B69C76" w14:textId="77777777" w:rsidR="009B7AB5" w:rsidRDefault="009B7AB5" w:rsidP="00353CFA">
      <w:pPr>
        <w:spacing w:after="200" w:line="276" w:lineRule="auto"/>
        <w:rPr>
          <w:rFonts w:eastAsiaTheme="majorEastAsia" w:cs="Times New Roman"/>
          <w:lang w:eastAsia="nb-NO"/>
        </w:rPr>
      </w:pPr>
    </w:p>
    <w:p w14:paraId="1C7E22E6" w14:textId="77777777" w:rsidR="009B7AB5" w:rsidRDefault="009B7AB5" w:rsidP="00353CFA">
      <w:pPr>
        <w:spacing w:after="200" w:line="276" w:lineRule="auto"/>
        <w:rPr>
          <w:rFonts w:eastAsiaTheme="majorEastAsia" w:cs="Times New Roman"/>
          <w:lang w:eastAsia="nb-NO"/>
        </w:rPr>
      </w:pPr>
    </w:p>
    <w:p w14:paraId="3D4A05D0" w14:textId="77777777" w:rsidR="009B7AB5" w:rsidRDefault="009B7AB5" w:rsidP="00353CFA">
      <w:pPr>
        <w:spacing w:after="200" w:line="276" w:lineRule="auto"/>
        <w:rPr>
          <w:rFonts w:eastAsiaTheme="majorEastAsia" w:cs="Times New Roman"/>
          <w:lang w:eastAsia="nb-NO"/>
        </w:rPr>
      </w:pPr>
    </w:p>
    <w:p w14:paraId="720FB7E9" w14:textId="77777777" w:rsidR="009B7AB5" w:rsidRDefault="009B7AB5" w:rsidP="00353CFA">
      <w:pPr>
        <w:spacing w:after="200" w:line="276" w:lineRule="auto"/>
        <w:rPr>
          <w:rFonts w:eastAsiaTheme="majorEastAsia" w:cs="Times New Roman"/>
          <w:lang w:eastAsia="nb-NO"/>
        </w:rPr>
      </w:pPr>
    </w:p>
    <w:p w14:paraId="524D33F9" w14:textId="77777777" w:rsidR="009B7AB5" w:rsidRDefault="009B7AB5" w:rsidP="00353CFA">
      <w:pPr>
        <w:spacing w:after="200" w:line="276" w:lineRule="auto"/>
        <w:rPr>
          <w:rFonts w:eastAsiaTheme="majorEastAsia" w:cs="Times New Roman"/>
          <w:lang w:eastAsia="nb-NO"/>
        </w:rPr>
      </w:pPr>
    </w:p>
    <w:p w14:paraId="789738F2" w14:textId="77777777" w:rsidR="009B7AB5" w:rsidRPr="00316977" w:rsidRDefault="009B7AB5" w:rsidP="00353CFA">
      <w:pPr>
        <w:spacing w:after="200" w:line="276" w:lineRule="auto"/>
        <w:rPr>
          <w:rFonts w:eastAsiaTheme="majorEastAsia" w:cs="Times New Roman"/>
          <w:lang w:eastAsia="nb-NO"/>
        </w:rPr>
      </w:pPr>
    </w:p>
    <w:p w14:paraId="6F50CAAC" w14:textId="35274664" w:rsidR="009C5B14" w:rsidRPr="00FB12D2" w:rsidRDefault="009C5B14" w:rsidP="009C5B14">
      <w:pPr>
        <w:pStyle w:val="Overskrift2"/>
        <w:rPr>
          <w:color w:val="auto"/>
          <w:sz w:val="28"/>
          <w:szCs w:val="28"/>
        </w:rPr>
      </w:pPr>
      <w:bookmarkStart w:id="27" w:name="_Toc467246676"/>
      <w:bookmarkStart w:id="28" w:name="_Toc183695046"/>
      <w:r w:rsidRPr="00FB12D2">
        <w:rPr>
          <w:color w:val="auto"/>
          <w:sz w:val="28"/>
          <w:szCs w:val="28"/>
        </w:rPr>
        <w:lastRenderedPageBreak/>
        <w:t>Generell risikovurdering av anleggsarbeid i tettbygd strøk</w:t>
      </w:r>
      <w:bookmarkEnd w:id="27"/>
      <w:bookmarkEnd w:id="28"/>
      <w:r w:rsidRPr="00FB12D2">
        <w:rPr>
          <w:color w:val="auto"/>
          <w:sz w:val="28"/>
          <w:szCs w:val="28"/>
        </w:rPr>
        <w:t xml:space="preserve"> </w:t>
      </w:r>
    </w:p>
    <w:p w14:paraId="097C1E80" w14:textId="0786ECEB" w:rsidR="009C5B14" w:rsidRDefault="009C5B14" w:rsidP="009C5B14">
      <w:pPr>
        <w:rPr>
          <w:lang w:eastAsia="nb-NO"/>
        </w:rPr>
      </w:pPr>
      <w:r>
        <w:rPr>
          <w:lang w:eastAsia="nb-NO"/>
        </w:rPr>
        <w:t>Det må tas særlig hensyn underveis i arbeidet da det i mange tilfeller arbeides i tettbygde strøk og sjeldent på lukket og inngjerdet område.</w:t>
      </w:r>
      <w:r w:rsidR="000A711B">
        <w:rPr>
          <w:lang w:eastAsia="nb-NO"/>
        </w:rPr>
        <w:t xml:space="preserve"> Sammenstillingen under</w:t>
      </w:r>
      <w:r>
        <w:rPr>
          <w:lang w:eastAsia="nb-NO"/>
        </w:rPr>
        <w:t xml:space="preserve"> </w:t>
      </w:r>
      <w:r w:rsidR="000A711B">
        <w:rPr>
          <w:lang w:eastAsia="nb-NO"/>
        </w:rPr>
        <w:t>viser</w:t>
      </w:r>
      <w:r w:rsidR="009E3D34">
        <w:rPr>
          <w:lang w:eastAsia="nb-NO"/>
        </w:rPr>
        <w:t xml:space="preserve"> </w:t>
      </w:r>
      <w:r w:rsidR="005D5BAB">
        <w:rPr>
          <w:lang w:eastAsia="nb-NO"/>
        </w:rPr>
        <w:t xml:space="preserve">sannsynlige risikomomenter knyttet til anleggsarbeid </w:t>
      </w:r>
      <w:r w:rsidR="009E3D34">
        <w:rPr>
          <w:lang w:eastAsia="nb-NO"/>
        </w:rPr>
        <w:t>samt</w:t>
      </w:r>
      <w:r w:rsidR="005D5BAB">
        <w:rPr>
          <w:lang w:eastAsia="nb-NO"/>
        </w:rPr>
        <w:t xml:space="preserve"> </w:t>
      </w:r>
      <w:r w:rsidR="00526CB9">
        <w:rPr>
          <w:lang w:eastAsia="nb-NO"/>
        </w:rPr>
        <w:t>forslag til tiltak for å ivareta liv, helse og verdier.</w:t>
      </w:r>
    </w:p>
    <w:p w14:paraId="0E9D0E46" w14:textId="77777777" w:rsidR="009B7AB5" w:rsidRDefault="009B7AB5" w:rsidP="009C5B14">
      <w:pPr>
        <w:rPr>
          <w:lang w:eastAsia="nb-NO"/>
        </w:rPr>
      </w:pPr>
    </w:p>
    <w:tbl>
      <w:tblPr>
        <w:tblStyle w:val="Tabellrutenett"/>
        <w:tblW w:w="10065" w:type="dxa"/>
        <w:tblInd w:w="-289" w:type="dxa"/>
        <w:tblLook w:val="04A0" w:firstRow="1" w:lastRow="0" w:firstColumn="1" w:lastColumn="0" w:noHBand="0" w:noVBand="1"/>
      </w:tblPr>
      <w:tblGrid>
        <w:gridCol w:w="3473"/>
        <w:gridCol w:w="6592"/>
      </w:tblGrid>
      <w:tr w:rsidR="00B25F8A" w:rsidRPr="009F0E66" w14:paraId="29ABE9EE" w14:textId="77777777" w:rsidTr="0026729D">
        <w:tc>
          <w:tcPr>
            <w:tcW w:w="3473" w:type="dxa"/>
            <w:shd w:val="clear" w:color="auto" w:fill="000000" w:themeFill="text1"/>
          </w:tcPr>
          <w:p w14:paraId="4D39884E" w14:textId="77777777" w:rsidR="00B25F8A" w:rsidRPr="009E3D34" w:rsidRDefault="00B25F8A" w:rsidP="006C6B11">
            <w:pPr>
              <w:rPr>
                <w:rFonts w:asciiTheme="majorHAnsi" w:hAnsiTheme="majorHAnsi" w:cstheme="majorHAnsi"/>
                <w:b/>
                <w:sz w:val="28"/>
              </w:rPr>
            </w:pPr>
            <w:r w:rsidRPr="009E3D34">
              <w:rPr>
                <w:rFonts w:asciiTheme="majorHAnsi" w:hAnsiTheme="majorHAnsi" w:cstheme="majorHAnsi"/>
                <w:b/>
                <w:sz w:val="28"/>
              </w:rPr>
              <w:t>Risikoforhold</w:t>
            </w:r>
          </w:p>
        </w:tc>
        <w:tc>
          <w:tcPr>
            <w:tcW w:w="6592" w:type="dxa"/>
            <w:shd w:val="clear" w:color="auto" w:fill="000000" w:themeFill="text1"/>
          </w:tcPr>
          <w:p w14:paraId="332EE8F6" w14:textId="77777777" w:rsidR="00B25F8A" w:rsidRPr="009E3D34" w:rsidRDefault="00B25F8A" w:rsidP="006C6B11">
            <w:pPr>
              <w:rPr>
                <w:rFonts w:asciiTheme="majorHAnsi" w:hAnsiTheme="majorHAnsi" w:cstheme="majorHAnsi"/>
                <w:b/>
                <w:sz w:val="28"/>
              </w:rPr>
            </w:pPr>
            <w:r w:rsidRPr="009E3D34">
              <w:rPr>
                <w:rFonts w:asciiTheme="majorHAnsi" w:hAnsiTheme="majorHAnsi" w:cstheme="majorHAnsi"/>
                <w:b/>
                <w:sz w:val="28"/>
              </w:rPr>
              <w:t>Tiltak for å ivareta liv, helse og verdier</w:t>
            </w:r>
          </w:p>
        </w:tc>
      </w:tr>
      <w:tr w:rsidR="00B25F8A" w:rsidRPr="000D61B1" w14:paraId="2AEF6156" w14:textId="77777777" w:rsidTr="00B701A3">
        <w:tc>
          <w:tcPr>
            <w:tcW w:w="3473" w:type="dxa"/>
          </w:tcPr>
          <w:p w14:paraId="433A0AA8" w14:textId="77777777" w:rsidR="00B25F8A" w:rsidRPr="009F0E66" w:rsidRDefault="00B25F8A" w:rsidP="006C6B11">
            <w:pPr>
              <w:rPr>
                <w:rFonts w:cstheme="minorHAnsi"/>
                <w:b/>
              </w:rPr>
            </w:pPr>
            <w:r w:rsidRPr="009F0E66">
              <w:rPr>
                <w:rFonts w:cstheme="minorHAnsi"/>
                <w:b/>
              </w:rPr>
              <w:t>Gravemaskiner og tunge kjøretøy</w:t>
            </w:r>
          </w:p>
        </w:tc>
        <w:tc>
          <w:tcPr>
            <w:tcW w:w="6592" w:type="dxa"/>
          </w:tcPr>
          <w:p w14:paraId="24B7958A" w14:textId="77777777" w:rsidR="00B25F8A" w:rsidRPr="000D61B1" w:rsidRDefault="00B25F8A" w:rsidP="006C6B11">
            <w:pPr>
              <w:rPr>
                <w:rFonts w:cstheme="minorHAnsi"/>
              </w:rPr>
            </w:pPr>
            <w:r w:rsidRPr="000D61B1">
              <w:rPr>
                <w:rFonts w:cstheme="minorHAnsi"/>
              </w:rPr>
              <w:t xml:space="preserve">Generelt </w:t>
            </w:r>
            <w:r w:rsidRPr="00D9097F">
              <w:rPr>
                <w:rFonts w:cstheme="minorHAnsi"/>
                <w:b/>
              </w:rPr>
              <w:t>påbud</w:t>
            </w:r>
            <w:r w:rsidRPr="000D61B1">
              <w:rPr>
                <w:rFonts w:cstheme="minorHAnsi"/>
              </w:rPr>
              <w:t xml:space="preserve"> av personlig verneutstyr: </w:t>
            </w:r>
          </w:p>
          <w:p w14:paraId="31F0A60D" w14:textId="0D682108" w:rsidR="00B25F8A" w:rsidRPr="00946A8E" w:rsidRDefault="00B25F8A" w:rsidP="00946A8E">
            <w:pPr>
              <w:pStyle w:val="Listeavsnitt"/>
              <w:numPr>
                <w:ilvl w:val="0"/>
                <w:numId w:val="22"/>
              </w:numPr>
              <w:rPr>
                <w:rFonts w:cstheme="minorHAnsi"/>
              </w:rPr>
            </w:pPr>
            <w:r w:rsidRPr="00946A8E">
              <w:rPr>
                <w:rFonts w:cstheme="minorHAnsi"/>
              </w:rPr>
              <w:t xml:space="preserve">vernesko, </w:t>
            </w:r>
            <w:r w:rsidR="009E3D34" w:rsidRPr="00946A8E">
              <w:rPr>
                <w:rFonts w:cstheme="minorHAnsi"/>
              </w:rPr>
              <w:t>synlighetstøy og</w:t>
            </w:r>
            <w:r w:rsidRPr="00946A8E">
              <w:rPr>
                <w:rFonts w:cstheme="minorHAnsi"/>
              </w:rPr>
              <w:t xml:space="preserve"> hjelm</w:t>
            </w:r>
          </w:p>
          <w:p w14:paraId="781F0F2B" w14:textId="5E320C3C" w:rsidR="00B25F8A" w:rsidRPr="000D61B1" w:rsidRDefault="00DD6DED" w:rsidP="006C6B11">
            <w:pPr>
              <w:rPr>
                <w:rFonts w:cstheme="minorHAnsi"/>
              </w:rPr>
            </w:pPr>
            <w:r>
              <w:rPr>
                <w:rFonts w:cstheme="minorHAnsi"/>
              </w:rPr>
              <w:t>I tillegg skal følgende verneutstyr være t</w:t>
            </w:r>
            <w:r w:rsidR="00B25F8A" w:rsidRPr="000D61B1">
              <w:rPr>
                <w:rFonts w:cstheme="minorHAnsi"/>
              </w:rPr>
              <w:t>ilgjengelig:</w:t>
            </w:r>
          </w:p>
          <w:p w14:paraId="447DD8B5" w14:textId="399B2023" w:rsidR="00B25F8A" w:rsidRPr="00946A8E" w:rsidRDefault="00B25F8A" w:rsidP="00946A8E">
            <w:pPr>
              <w:pStyle w:val="Listeavsnitt"/>
              <w:numPr>
                <w:ilvl w:val="0"/>
                <w:numId w:val="22"/>
              </w:numPr>
              <w:rPr>
                <w:rFonts w:eastAsiaTheme="majorEastAsia" w:cstheme="minorHAnsi"/>
              </w:rPr>
            </w:pPr>
            <w:r w:rsidRPr="00946A8E">
              <w:rPr>
                <w:rFonts w:eastAsiaTheme="majorEastAsia" w:cstheme="minorHAnsi"/>
              </w:rPr>
              <w:t>hørselsvern, vernebriller, hansker etc.</w:t>
            </w:r>
          </w:p>
        </w:tc>
      </w:tr>
      <w:tr w:rsidR="00B25F8A" w:rsidRPr="000D61B1" w14:paraId="252DA4B9" w14:textId="77777777" w:rsidTr="00B701A3">
        <w:tc>
          <w:tcPr>
            <w:tcW w:w="3473" w:type="dxa"/>
          </w:tcPr>
          <w:p w14:paraId="3C75E1F4" w14:textId="77777777" w:rsidR="00B25F8A" w:rsidRPr="00DD6DED" w:rsidRDefault="00B25F8A" w:rsidP="006C6B11">
            <w:pPr>
              <w:rPr>
                <w:rFonts w:cstheme="minorHAnsi"/>
                <w:b/>
              </w:rPr>
            </w:pPr>
            <w:r w:rsidRPr="00DD6DED">
              <w:rPr>
                <w:rFonts w:cstheme="minorHAnsi"/>
                <w:b/>
              </w:rPr>
              <w:t>Flere bedrifter på samme anlegg</w:t>
            </w:r>
          </w:p>
        </w:tc>
        <w:tc>
          <w:tcPr>
            <w:tcW w:w="6592" w:type="dxa"/>
          </w:tcPr>
          <w:p w14:paraId="32313792" w14:textId="3658A86F" w:rsidR="00B25F8A" w:rsidRPr="000D61B1" w:rsidRDefault="00B25F8A" w:rsidP="001B4871">
            <w:pPr>
              <w:rPr>
                <w:rFonts w:cstheme="minorHAnsi"/>
              </w:rPr>
            </w:pPr>
            <w:r w:rsidRPr="000D61B1">
              <w:rPr>
                <w:rFonts w:cstheme="minorHAnsi"/>
              </w:rPr>
              <w:t>Tydelig ansvarsfordeling og avklaring av hvem som innehar det koordinerende ansvaret.</w:t>
            </w:r>
          </w:p>
        </w:tc>
      </w:tr>
      <w:tr w:rsidR="00B25F8A" w:rsidRPr="000D61B1" w14:paraId="43B0D8B7" w14:textId="77777777" w:rsidTr="00B701A3">
        <w:tc>
          <w:tcPr>
            <w:tcW w:w="3473" w:type="dxa"/>
          </w:tcPr>
          <w:p w14:paraId="63150806" w14:textId="77777777" w:rsidR="00B25F8A" w:rsidRPr="00DD6DED" w:rsidRDefault="00B25F8A" w:rsidP="006C6B11">
            <w:pPr>
              <w:rPr>
                <w:rFonts w:cstheme="minorHAnsi"/>
                <w:b/>
              </w:rPr>
            </w:pPr>
            <w:r w:rsidRPr="00DD6DED">
              <w:rPr>
                <w:rFonts w:cstheme="minorHAnsi"/>
                <w:b/>
              </w:rPr>
              <w:t>Arbeider nær høyspentinstallasjoner, høyspentledninger, fiber, telekabler og elektriske installasjoner</w:t>
            </w:r>
          </w:p>
        </w:tc>
        <w:tc>
          <w:tcPr>
            <w:tcW w:w="6592" w:type="dxa"/>
          </w:tcPr>
          <w:p w14:paraId="6D237DDC" w14:textId="77777777" w:rsidR="003D56F1" w:rsidRDefault="00B25F8A" w:rsidP="0071510E">
            <w:pPr>
              <w:rPr>
                <w:rFonts w:cstheme="minorHAnsi"/>
              </w:rPr>
            </w:pPr>
            <w:r w:rsidRPr="000D61B1">
              <w:rPr>
                <w:rFonts w:cstheme="minorHAnsi"/>
              </w:rPr>
              <w:t xml:space="preserve">Nært samarbeid med </w:t>
            </w:r>
            <w:r w:rsidR="0026729D">
              <w:rPr>
                <w:rFonts w:cstheme="minorHAnsi"/>
              </w:rPr>
              <w:t>MELLOM</w:t>
            </w:r>
            <w:r w:rsidRPr="000D61B1">
              <w:rPr>
                <w:rFonts w:cstheme="minorHAnsi"/>
              </w:rPr>
              <w:t xml:space="preserve">, </w:t>
            </w:r>
            <w:r w:rsidR="002D104E">
              <w:rPr>
                <w:rFonts w:cstheme="minorHAnsi"/>
              </w:rPr>
              <w:t xml:space="preserve">Neas AS, </w:t>
            </w:r>
            <w:r w:rsidR="00EC19F0">
              <w:rPr>
                <w:rFonts w:cstheme="minorHAnsi"/>
              </w:rPr>
              <w:t xml:space="preserve">Telenor, </w:t>
            </w:r>
            <w:r w:rsidRPr="000D61B1">
              <w:rPr>
                <w:rFonts w:cstheme="minorHAnsi"/>
              </w:rPr>
              <w:t xml:space="preserve">Kommunalteknikk </w:t>
            </w:r>
            <w:r w:rsidR="00EC19F0">
              <w:rPr>
                <w:rFonts w:cstheme="minorHAnsi"/>
              </w:rPr>
              <w:t>eller andre.</w:t>
            </w:r>
            <w:r w:rsidRPr="000D61B1">
              <w:rPr>
                <w:rFonts w:cstheme="minorHAnsi"/>
              </w:rPr>
              <w:t xml:space="preserve"> </w:t>
            </w:r>
            <w:r w:rsidR="00B701A3">
              <w:rPr>
                <w:rFonts w:cstheme="minorHAnsi"/>
              </w:rPr>
              <w:br/>
            </w:r>
          </w:p>
          <w:p w14:paraId="7336CBC1" w14:textId="77777777" w:rsidR="003D56F1" w:rsidRDefault="00B25F8A" w:rsidP="0071510E">
            <w:pPr>
              <w:rPr>
                <w:rFonts w:cstheme="minorHAnsi"/>
              </w:rPr>
            </w:pPr>
            <w:r w:rsidRPr="000D61B1">
              <w:rPr>
                <w:rFonts w:cstheme="minorHAnsi"/>
              </w:rPr>
              <w:t>Involvering</w:t>
            </w:r>
            <w:r w:rsidR="00B701A3">
              <w:rPr>
                <w:rFonts w:cstheme="minorHAnsi"/>
              </w:rPr>
              <w:t xml:space="preserve"> av alle </w:t>
            </w:r>
            <w:r w:rsidR="002E7CA8">
              <w:rPr>
                <w:rFonts w:cstheme="minorHAnsi"/>
              </w:rPr>
              <w:t>parter</w:t>
            </w:r>
            <w:r w:rsidRPr="000D61B1">
              <w:rPr>
                <w:rFonts w:cstheme="minorHAnsi"/>
              </w:rPr>
              <w:t xml:space="preserve"> </w:t>
            </w:r>
            <w:r w:rsidRPr="002E7CA8">
              <w:rPr>
                <w:rFonts w:cstheme="minorHAnsi"/>
                <w:b/>
              </w:rPr>
              <w:t>før</w:t>
            </w:r>
            <w:r w:rsidRPr="000D61B1">
              <w:rPr>
                <w:rFonts w:cstheme="minorHAnsi"/>
              </w:rPr>
              <w:t xml:space="preserve"> arbeid igangsettes, </w:t>
            </w:r>
            <w:r w:rsidR="002E7CA8">
              <w:rPr>
                <w:rFonts w:cstheme="minorHAnsi"/>
              </w:rPr>
              <w:t xml:space="preserve">behov for videre </w:t>
            </w:r>
            <w:r w:rsidRPr="000D61B1">
              <w:rPr>
                <w:rFonts w:cstheme="minorHAnsi"/>
              </w:rPr>
              <w:t>overvåking</w:t>
            </w:r>
            <w:r w:rsidR="002E7CA8">
              <w:rPr>
                <w:rFonts w:cstheme="minorHAnsi"/>
              </w:rPr>
              <w:t xml:space="preserve"> vurderes.</w:t>
            </w:r>
            <w:r w:rsidR="002E7CA8">
              <w:rPr>
                <w:rFonts w:cstheme="minorHAnsi"/>
              </w:rPr>
              <w:br/>
            </w:r>
          </w:p>
          <w:p w14:paraId="33ABDDF7" w14:textId="77777777" w:rsidR="00BE586A" w:rsidRDefault="00B25F8A" w:rsidP="0071510E">
            <w:pPr>
              <w:rPr>
                <w:rFonts w:cstheme="minorHAnsi"/>
              </w:rPr>
            </w:pPr>
            <w:r w:rsidRPr="000D61B1">
              <w:rPr>
                <w:rFonts w:cstheme="minorHAnsi"/>
              </w:rPr>
              <w:t xml:space="preserve">Arbeidslaget må vurdere risikoforholdene daglig, eller i etapper når det jobbes flere dager med en aktivitet innenfor et begrenset område. Dette gjelder spesielt arbeid nær høyspentkabel, der FSE kommer til anvendelse. Konkrete vurderinger må dokumenteres, for eksempel ved standard skjema for sikker jobb analyse </w:t>
            </w:r>
            <w:r w:rsidR="00EC19F0">
              <w:rPr>
                <w:rFonts w:cstheme="minorHAnsi"/>
              </w:rPr>
              <w:t>(</w:t>
            </w:r>
            <w:r w:rsidRPr="000D61B1">
              <w:rPr>
                <w:rFonts w:cstheme="minorHAnsi"/>
              </w:rPr>
              <w:t>SJA</w:t>
            </w:r>
            <w:r w:rsidR="00EC19F0">
              <w:rPr>
                <w:rFonts w:cstheme="minorHAnsi"/>
              </w:rPr>
              <w:t>)</w:t>
            </w:r>
            <w:r w:rsidRPr="000D61B1">
              <w:rPr>
                <w:rFonts w:cstheme="minorHAnsi"/>
              </w:rPr>
              <w:t xml:space="preserve">. </w:t>
            </w:r>
          </w:p>
          <w:p w14:paraId="3875743D" w14:textId="77777777" w:rsidR="00BE586A" w:rsidRDefault="00BE586A" w:rsidP="0071510E">
            <w:pPr>
              <w:rPr>
                <w:rFonts w:cstheme="minorHAnsi"/>
              </w:rPr>
            </w:pPr>
          </w:p>
          <w:p w14:paraId="383AD2AC" w14:textId="636F1B41" w:rsidR="003D56F1" w:rsidRPr="000D61B1" w:rsidRDefault="00B25F8A" w:rsidP="0071510E">
            <w:pPr>
              <w:rPr>
                <w:rFonts w:cstheme="minorHAnsi"/>
              </w:rPr>
            </w:pPr>
            <w:r>
              <w:rPr>
                <w:rFonts w:cstheme="minorHAnsi"/>
              </w:rPr>
              <w:t>Vurderingen</w:t>
            </w:r>
            <w:r w:rsidRPr="000D61B1">
              <w:rPr>
                <w:rFonts w:cstheme="minorHAnsi"/>
              </w:rPr>
              <w:t xml:space="preserve"> skal utføres </w:t>
            </w:r>
            <w:r w:rsidRPr="00AB091E">
              <w:rPr>
                <w:rFonts w:cstheme="minorHAnsi"/>
                <w:b/>
              </w:rPr>
              <w:t>før</w:t>
            </w:r>
            <w:r w:rsidRPr="000D61B1">
              <w:rPr>
                <w:rFonts w:cstheme="minorHAnsi"/>
              </w:rPr>
              <w:t xml:space="preserve"> arbeidene starter. </w:t>
            </w:r>
          </w:p>
        </w:tc>
      </w:tr>
      <w:tr w:rsidR="00AB091E" w:rsidRPr="000D61B1" w14:paraId="59688852" w14:textId="77777777" w:rsidTr="00B701A3">
        <w:tc>
          <w:tcPr>
            <w:tcW w:w="3473" w:type="dxa"/>
          </w:tcPr>
          <w:p w14:paraId="78C5D7D1" w14:textId="0D8A9CCC" w:rsidR="00AB091E" w:rsidRPr="00DD6DED" w:rsidRDefault="00AB091E" w:rsidP="006C6B11">
            <w:pPr>
              <w:rPr>
                <w:rFonts w:cstheme="minorHAnsi"/>
                <w:b/>
              </w:rPr>
            </w:pPr>
            <w:r>
              <w:rPr>
                <w:rFonts w:cstheme="minorHAnsi"/>
                <w:b/>
              </w:rPr>
              <w:t>Kabelpåvisning</w:t>
            </w:r>
          </w:p>
        </w:tc>
        <w:tc>
          <w:tcPr>
            <w:tcW w:w="6592" w:type="dxa"/>
          </w:tcPr>
          <w:p w14:paraId="7BBD22E0" w14:textId="77777777" w:rsidR="00AB091E" w:rsidRPr="00AB091E" w:rsidRDefault="00AB091E" w:rsidP="00AB091E">
            <w:pPr>
              <w:rPr>
                <w:rFonts w:cstheme="minorHAnsi"/>
                <w:b/>
              </w:rPr>
            </w:pPr>
            <w:r w:rsidRPr="00AB091E">
              <w:rPr>
                <w:rFonts w:cstheme="minorHAnsi"/>
                <w:b/>
              </w:rPr>
              <w:t>Entreprenør er ansvarlig for kabelpåvisning.</w:t>
            </w:r>
          </w:p>
          <w:p w14:paraId="27EA74BA" w14:textId="77777777" w:rsidR="00281DAD" w:rsidRDefault="00AB091E" w:rsidP="00AB091E">
            <w:pPr>
              <w:rPr>
                <w:rFonts w:cstheme="minorHAnsi"/>
              </w:rPr>
            </w:pPr>
            <w:r w:rsidRPr="000D61B1">
              <w:rPr>
                <w:rFonts w:cstheme="minorHAnsi"/>
              </w:rPr>
              <w:t>«Lede</w:t>
            </w:r>
            <w:r>
              <w:rPr>
                <w:rFonts w:cstheme="minorHAnsi"/>
              </w:rPr>
              <w:t>r for Sikkerhet» praktiseres i</w:t>
            </w:r>
            <w:r w:rsidRPr="000D61B1">
              <w:rPr>
                <w:rFonts w:cstheme="minorHAnsi"/>
              </w:rPr>
              <w:t xml:space="preserve">ht. FSE og </w:t>
            </w:r>
            <w:r w:rsidR="00BD3362">
              <w:rPr>
                <w:rFonts w:cstheme="minorHAnsi"/>
              </w:rPr>
              <w:t>MELLOM</w:t>
            </w:r>
            <w:r w:rsidRPr="000D61B1">
              <w:rPr>
                <w:rFonts w:cstheme="minorHAnsi"/>
              </w:rPr>
              <w:t xml:space="preserve"> sin instruks. Høyspentkabler må</w:t>
            </w:r>
            <w:r>
              <w:rPr>
                <w:rFonts w:cstheme="minorHAnsi"/>
              </w:rPr>
              <w:t xml:space="preserve"> vurderes å kobles ut</w:t>
            </w:r>
            <w:r w:rsidRPr="000D61B1">
              <w:rPr>
                <w:rFonts w:cstheme="minorHAnsi"/>
              </w:rPr>
              <w:t xml:space="preserve"> ved avdekking og evt. flytting. </w:t>
            </w:r>
          </w:p>
          <w:p w14:paraId="7BE39BAC" w14:textId="77777777" w:rsidR="00281DAD" w:rsidRDefault="00281DAD" w:rsidP="00AB091E">
            <w:pPr>
              <w:rPr>
                <w:rFonts w:cstheme="minorHAnsi"/>
              </w:rPr>
            </w:pPr>
          </w:p>
          <w:p w14:paraId="0D6F66F6" w14:textId="688CC80D" w:rsidR="00AB091E" w:rsidRPr="000D61B1" w:rsidRDefault="00AB091E" w:rsidP="00AB091E">
            <w:pPr>
              <w:rPr>
                <w:rFonts w:cstheme="minorHAnsi"/>
              </w:rPr>
            </w:pPr>
            <w:r w:rsidRPr="000D61B1">
              <w:rPr>
                <w:rFonts w:cstheme="minorHAnsi"/>
              </w:rPr>
              <w:t xml:space="preserve">Arbeid utsettes dersom driftssituasjon ikke tillater nødvendig utkobling. </w:t>
            </w:r>
          </w:p>
          <w:p w14:paraId="05CD9422" w14:textId="77777777" w:rsidR="00AB091E" w:rsidRPr="000D61B1" w:rsidRDefault="00AB091E" w:rsidP="00AB091E">
            <w:pPr>
              <w:rPr>
                <w:rFonts w:cstheme="minorHAnsi"/>
              </w:rPr>
            </w:pPr>
          </w:p>
          <w:p w14:paraId="58F56675" w14:textId="73D339B7" w:rsidR="00AB091E" w:rsidRPr="000D61B1" w:rsidRDefault="00AB091E" w:rsidP="0071510E">
            <w:pPr>
              <w:rPr>
                <w:rFonts w:cstheme="minorHAnsi"/>
              </w:rPr>
            </w:pPr>
            <w:proofErr w:type="spellStart"/>
            <w:r>
              <w:rPr>
                <w:rFonts w:cstheme="minorHAnsi"/>
                <w:lang w:val="nn-NO"/>
              </w:rPr>
              <w:t>Geomatikk</w:t>
            </w:r>
            <w:proofErr w:type="spellEnd"/>
            <w:r w:rsidRPr="000D61B1">
              <w:rPr>
                <w:rFonts w:cstheme="minorHAnsi"/>
                <w:lang w:val="nn-NO"/>
              </w:rPr>
              <w:t xml:space="preserve"> </w:t>
            </w:r>
            <w:proofErr w:type="spellStart"/>
            <w:r w:rsidRPr="000D61B1">
              <w:rPr>
                <w:rFonts w:cstheme="minorHAnsi"/>
                <w:lang w:val="nn-NO"/>
              </w:rPr>
              <w:t>kontaktes</w:t>
            </w:r>
            <w:proofErr w:type="spellEnd"/>
            <w:r w:rsidRPr="000D61B1">
              <w:rPr>
                <w:rFonts w:cstheme="minorHAnsi"/>
                <w:lang w:val="nn-NO"/>
              </w:rPr>
              <w:t xml:space="preserve"> for kartgrunnlag, </w:t>
            </w:r>
            <w:r w:rsidR="00D90135" w:rsidRPr="000D61B1">
              <w:rPr>
                <w:rFonts w:cstheme="minorHAnsi"/>
                <w:lang w:val="nn-NO"/>
              </w:rPr>
              <w:t>påvising</w:t>
            </w:r>
            <w:r w:rsidRPr="000D61B1">
              <w:rPr>
                <w:rFonts w:cstheme="minorHAnsi"/>
                <w:lang w:val="nn-NO"/>
              </w:rPr>
              <w:t xml:space="preserve"> og bistand for avdekking av </w:t>
            </w:r>
            <w:proofErr w:type="spellStart"/>
            <w:r w:rsidRPr="000D61B1">
              <w:rPr>
                <w:rFonts w:cstheme="minorHAnsi"/>
                <w:lang w:val="nn-NO"/>
              </w:rPr>
              <w:t>telekabler</w:t>
            </w:r>
            <w:proofErr w:type="spellEnd"/>
            <w:r w:rsidRPr="000D61B1">
              <w:rPr>
                <w:rFonts w:cstheme="minorHAnsi"/>
                <w:lang w:val="nn-NO"/>
              </w:rPr>
              <w:t>.</w:t>
            </w:r>
          </w:p>
        </w:tc>
      </w:tr>
      <w:tr w:rsidR="00B25F8A" w:rsidRPr="000D61B1" w14:paraId="3251409D" w14:textId="77777777" w:rsidTr="00B701A3">
        <w:tc>
          <w:tcPr>
            <w:tcW w:w="3473" w:type="dxa"/>
          </w:tcPr>
          <w:p w14:paraId="7276C237" w14:textId="77777777" w:rsidR="00B25F8A" w:rsidRPr="00DB40F3" w:rsidRDefault="00B25F8A" w:rsidP="006C6B11">
            <w:pPr>
              <w:rPr>
                <w:rFonts w:cstheme="minorHAnsi"/>
                <w:b/>
              </w:rPr>
            </w:pPr>
            <w:r w:rsidRPr="00DB40F3">
              <w:rPr>
                <w:rFonts w:cstheme="minorHAnsi"/>
                <w:b/>
              </w:rPr>
              <w:t>Arbeider nær installasjoner i grunnen</w:t>
            </w:r>
          </w:p>
          <w:p w14:paraId="51059ABC" w14:textId="77777777" w:rsidR="00B25F8A" w:rsidRPr="000D61B1" w:rsidRDefault="00B25F8A" w:rsidP="006C6B11">
            <w:pPr>
              <w:rPr>
                <w:rFonts w:cstheme="minorHAnsi"/>
              </w:rPr>
            </w:pPr>
          </w:p>
        </w:tc>
        <w:tc>
          <w:tcPr>
            <w:tcW w:w="6592" w:type="dxa"/>
          </w:tcPr>
          <w:p w14:paraId="384B0D7D" w14:textId="425F7F7F" w:rsidR="00B25F8A" w:rsidRPr="000D61B1" w:rsidRDefault="00B25F8A" w:rsidP="0071510E">
            <w:pPr>
              <w:rPr>
                <w:rFonts w:cstheme="minorHAnsi"/>
              </w:rPr>
            </w:pPr>
            <w:r w:rsidRPr="000D61B1">
              <w:rPr>
                <w:rFonts w:cstheme="minorHAnsi"/>
              </w:rPr>
              <w:t xml:space="preserve">Entreprenør er ansvarlig for påvisning av høyspentkabel og ledninger. Kommunalteknikk skal kontaktes for påvising </w:t>
            </w:r>
            <w:r w:rsidR="0071510E" w:rsidRPr="0071510E">
              <w:rPr>
                <w:rFonts w:cstheme="minorHAnsi"/>
                <w:b/>
              </w:rPr>
              <w:t>før</w:t>
            </w:r>
            <w:r w:rsidRPr="000D61B1">
              <w:rPr>
                <w:rFonts w:cstheme="minorHAnsi"/>
              </w:rPr>
              <w:t xml:space="preserve"> graving i nærheten av ledningsnett igangsettes.</w:t>
            </w:r>
          </w:p>
        </w:tc>
      </w:tr>
      <w:tr w:rsidR="00B25F8A" w:rsidRPr="000D61B1" w14:paraId="1CDAB3AA" w14:textId="77777777" w:rsidTr="00B701A3">
        <w:tc>
          <w:tcPr>
            <w:tcW w:w="3473" w:type="dxa"/>
          </w:tcPr>
          <w:p w14:paraId="72289675" w14:textId="77777777" w:rsidR="00B25F8A" w:rsidRPr="00DB40F3" w:rsidRDefault="00B25F8A" w:rsidP="006C6B11">
            <w:pPr>
              <w:rPr>
                <w:rFonts w:cstheme="minorHAnsi"/>
                <w:b/>
              </w:rPr>
            </w:pPr>
            <w:r w:rsidRPr="00DB40F3">
              <w:rPr>
                <w:rFonts w:cstheme="minorHAnsi"/>
                <w:b/>
              </w:rPr>
              <w:t>Utkobling av strømnettet</w:t>
            </w:r>
          </w:p>
        </w:tc>
        <w:tc>
          <w:tcPr>
            <w:tcW w:w="6592" w:type="dxa"/>
          </w:tcPr>
          <w:p w14:paraId="7D64BE05" w14:textId="7F2F0E63" w:rsidR="00B25F8A" w:rsidRPr="000D61B1" w:rsidRDefault="00B25F8A" w:rsidP="007B7281">
            <w:pPr>
              <w:autoSpaceDE w:val="0"/>
              <w:autoSpaceDN w:val="0"/>
              <w:adjustRightInd w:val="0"/>
              <w:rPr>
                <w:rFonts w:eastAsia="Times New Roman" w:cstheme="minorHAnsi"/>
                <w:color w:val="000000"/>
              </w:rPr>
            </w:pPr>
            <w:r w:rsidRPr="000D61B1">
              <w:rPr>
                <w:rFonts w:cstheme="minorHAnsi"/>
              </w:rPr>
              <w:t xml:space="preserve">I noen tilfeller kan det bli nødvendig å varsle abonnenter om strømstans. </w:t>
            </w:r>
            <w:r w:rsidRPr="007B7281">
              <w:rPr>
                <w:rFonts w:cstheme="minorHAnsi"/>
                <w:b/>
              </w:rPr>
              <w:t xml:space="preserve">Ved behov for utkobling som berører abonnenter stiller NVE krav til at </w:t>
            </w:r>
            <w:r w:rsidR="00381A3F">
              <w:rPr>
                <w:rFonts w:cstheme="minorHAnsi"/>
                <w:b/>
              </w:rPr>
              <w:t>MELLOM</w:t>
            </w:r>
            <w:r w:rsidRPr="007B7281">
              <w:rPr>
                <w:rFonts w:cstheme="minorHAnsi"/>
                <w:b/>
              </w:rPr>
              <w:t xml:space="preserve"> </w:t>
            </w:r>
            <w:r w:rsidRPr="007B7281">
              <w:rPr>
                <w:rFonts w:cstheme="minorHAnsi"/>
                <w:b/>
                <w:i/>
                <w:iCs/>
              </w:rPr>
              <w:t xml:space="preserve">Overordnet vakt </w:t>
            </w:r>
            <w:r w:rsidRPr="007B7281">
              <w:rPr>
                <w:rFonts w:cstheme="minorHAnsi"/>
                <w:b/>
              </w:rPr>
              <w:t>skal varsles senest kl.12.00 to virkedager tidligere</w:t>
            </w:r>
            <w:r w:rsidRPr="000D61B1">
              <w:rPr>
                <w:rFonts w:cstheme="minorHAnsi"/>
              </w:rPr>
              <w:t xml:space="preserve">. </w:t>
            </w:r>
            <w:r w:rsidR="007B7281">
              <w:rPr>
                <w:rFonts w:cstheme="minorHAnsi"/>
              </w:rPr>
              <w:br/>
            </w:r>
            <w:r w:rsidRPr="000D61B1">
              <w:rPr>
                <w:rFonts w:cstheme="minorHAnsi"/>
              </w:rPr>
              <w:t>D</w:t>
            </w:r>
            <w:r w:rsidRPr="000D61B1">
              <w:rPr>
                <w:rFonts w:eastAsia="Times New Roman" w:cstheme="minorHAnsi"/>
                <w:color w:val="000000"/>
              </w:rPr>
              <w:t xml:space="preserve">et vil si at en stans som er tenkt gjennomført på en mandag må varsles til driftssentralen torsdag før kl.12.00. </w:t>
            </w:r>
          </w:p>
        </w:tc>
      </w:tr>
      <w:tr w:rsidR="003C1B5A" w:rsidRPr="000D61B1" w14:paraId="6317C037" w14:textId="77777777" w:rsidTr="00B701A3">
        <w:tc>
          <w:tcPr>
            <w:tcW w:w="3473" w:type="dxa"/>
          </w:tcPr>
          <w:p w14:paraId="1F88A22F" w14:textId="718B3698" w:rsidR="003C1B5A" w:rsidRPr="00DB40F3" w:rsidRDefault="003C1B5A" w:rsidP="003C1B5A">
            <w:pPr>
              <w:rPr>
                <w:rFonts w:cstheme="minorHAnsi"/>
                <w:b/>
              </w:rPr>
            </w:pPr>
            <w:r w:rsidRPr="00DB40F3">
              <w:rPr>
                <w:rFonts w:cstheme="minorHAnsi"/>
                <w:b/>
              </w:rPr>
              <w:t>Arbeider som innebærer bruk av sprengstoff</w:t>
            </w:r>
          </w:p>
        </w:tc>
        <w:tc>
          <w:tcPr>
            <w:tcW w:w="6592" w:type="dxa"/>
          </w:tcPr>
          <w:p w14:paraId="04BA69B2" w14:textId="77777777" w:rsidR="003C1B5A" w:rsidRPr="000D61B1" w:rsidRDefault="003C1B5A" w:rsidP="003C1B5A">
            <w:pPr>
              <w:tabs>
                <w:tab w:val="left" w:pos="1071"/>
              </w:tabs>
              <w:rPr>
                <w:rFonts w:cstheme="minorHAnsi"/>
              </w:rPr>
            </w:pPr>
            <w:r w:rsidRPr="000D61B1">
              <w:rPr>
                <w:rFonts w:cstheme="minorHAnsi"/>
              </w:rPr>
              <w:t xml:space="preserve">Arbeid og håndtering av sprengstoff skal bare utføres av autorisert personell. </w:t>
            </w:r>
          </w:p>
          <w:p w14:paraId="7E758A88" w14:textId="77777777" w:rsidR="003C1B5A" w:rsidRPr="000D61B1" w:rsidRDefault="003C1B5A" w:rsidP="003C1B5A">
            <w:pPr>
              <w:tabs>
                <w:tab w:val="left" w:pos="1071"/>
              </w:tabs>
              <w:rPr>
                <w:rFonts w:cstheme="minorHAnsi"/>
              </w:rPr>
            </w:pPr>
          </w:p>
          <w:p w14:paraId="57C2B146" w14:textId="4FA7D671" w:rsidR="003C1B5A" w:rsidRPr="000D61B1" w:rsidRDefault="003C1B5A" w:rsidP="009B7AB5">
            <w:pPr>
              <w:tabs>
                <w:tab w:val="left" w:pos="1071"/>
              </w:tabs>
              <w:rPr>
                <w:rFonts w:cstheme="minorHAnsi"/>
              </w:rPr>
            </w:pPr>
            <w:r w:rsidRPr="000D61B1">
              <w:rPr>
                <w:rFonts w:cstheme="minorHAnsi"/>
              </w:rPr>
              <w:t>Ved utplassering av overvåkere må det tas hensyn til både biltrafikk, folk på private eiendommer, og gående på gangveger og stier. Krav spesifisert i veiledning til Eksplosivforskriften skal tilfredsstilles.</w:t>
            </w:r>
          </w:p>
        </w:tc>
      </w:tr>
    </w:tbl>
    <w:p w14:paraId="477AD014" w14:textId="4D8D7BFC" w:rsidR="003C1B5A" w:rsidRDefault="003C1B5A" w:rsidP="009C5B14">
      <w:pPr>
        <w:rPr>
          <w:lang w:eastAsia="nb-NO"/>
        </w:rPr>
      </w:pPr>
    </w:p>
    <w:tbl>
      <w:tblPr>
        <w:tblStyle w:val="Tabellrutenett"/>
        <w:tblW w:w="10065" w:type="dxa"/>
        <w:tblInd w:w="-289" w:type="dxa"/>
        <w:tblLook w:val="04A0" w:firstRow="1" w:lastRow="0" w:firstColumn="1" w:lastColumn="0" w:noHBand="0" w:noVBand="1"/>
      </w:tblPr>
      <w:tblGrid>
        <w:gridCol w:w="3473"/>
        <w:gridCol w:w="6592"/>
      </w:tblGrid>
      <w:tr w:rsidR="003C1B5A" w:rsidRPr="000D61B1" w14:paraId="0DBAADC7" w14:textId="77777777" w:rsidTr="006C6B11">
        <w:tc>
          <w:tcPr>
            <w:tcW w:w="3473" w:type="dxa"/>
          </w:tcPr>
          <w:p w14:paraId="1FEA3E86" w14:textId="77777777" w:rsidR="003C1B5A" w:rsidRPr="00DB40F3" w:rsidRDefault="003C1B5A" w:rsidP="006C6B11">
            <w:pPr>
              <w:rPr>
                <w:rFonts w:cstheme="minorHAnsi"/>
                <w:b/>
              </w:rPr>
            </w:pPr>
            <w:r w:rsidRPr="00DB40F3">
              <w:rPr>
                <w:rFonts w:cstheme="minorHAnsi"/>
                <w:b/>
              </w:rPr>
              <w:t>Arbeidsvarsling og Anleggssikring</w:t>
            </w:r>
          </w:p>
          <w:p w14:paraId="786D5439" w14:textId="77777777" w:rsidR="003C1B5A" w:rsidRPr="000D61B1" w:rsidRDefault="003C1B5A" w:rsidP="006C6B11">
            <w:pPr>
              <w:rPr>
                <w:rFonts w:cstheme="minorHAnsi"/>
              </w:rPr>
            </w:pPr>
          </w:p>
          <w:p w14:paraId="1544FBBB" w14:textId="77777777" w:rsidR="003C1B5A" w:rsidRPr="000D61B1" w:rsidRDefault="003C1B5A" w:rsidP="006C6B11">
            <w:pPr>
              <w:rPr>
                <w:rFonts w:cstheme="minorHAnsi"/>
              </w:rPr>
            </w:pPr>
          </w:p>
          <w:p w14:paraId="1279F380" w14:textId="77777777" w:rsidR="003C1B5A" w:rsidRPr="000D61B1" w:rsidRDefault="003C1B5A" w:rsidP="006C6B11">
            <w:pPr>
              <w:rPr>
                <w:rFonts w:cstheme="minorHAnsi"/>
              </w:rPr>
            </w:pPr>
          </w:p>
          <w:p w14:paraId="6B7F42AC" w14:textId="77777777" w:rsidR="003C1B5A" w:rsidRPr="000D61B1" w:rsidRDefault="003C1B5A" w:rsidP="006C6B11">
            <w:pPr>
              <w:rPr>
                <w:rFonts w:cstheme="minorHAnsi"/>
              </w:rPr>
            </w:pPr>
          </w:p>
          <w:p w14:paraId="0C2DC423" w14:textId="77777777" w:rsidR="003C1B5A" w:rsidRPr="000D61B1" w:rsidRDefault="003C1B5A" w:rsidP="006C6B11">
            <w:pPr>
              <w:rPr>
                <w:rFonts w:cstheme="minorHAnsi"/>
              </w:rPr>
            </w:pPr>
          </w:p>
          <w:p w14:paraId="52CA2BBC" w14:textId="77777777" w:rsidR="003C1B5A" w:rsidRPr="000D61B1" w:rsidRDefault="003C1B5A" w:rsidP="006C6B11">
            <w:pPr>
              <w:rPr>
                <w:rFonts w:cstheme="minorHAnsi"/>
              </w:rPr>
            </w:pPr>
          </w:p>
          <w:p w14:paraId="30FCADE7" w14:textId="77777777" w:rsidR="003C1B5A" w:rsidRPr="000D61B1" w:rsidRDefault="003C1B5A" w:rsidP="006C6B11">
            <w:pPr>
              <w:rPr>
                <w:rFonts w:cstheme="minorHAnsi"/>
              </w:rPr>
            </w:pPr>
          </w:p>
          <w:p w14:paraId="68A85241" w14:textId="77777777" w:rsidR="003C1B5A" w:rsidRPr="000D61B1" w:rsidRDefault="003C1B5A" w:rsidP="006C6B11">
            <w:pPr>
              <w:rPr>
                <w:rFonts w:cstheme="minorHAnsi"/>
              </w:rPr>
            </w:pPr>
          </w:p>
          <w:p w14:paraId="1C687190" w14:textId="77777777" w:rsidR="003C1B5A" w:rsidRPr="000D61B1" w:rsidRDefault="003C1B5A" w:rsidP="006C6B11">
            <w:pPr>
              <w:rPr>
                <w:rFonts w:cstheme="minorHAnsi"/>
              </w:rPr>
            </w:pPr>
          </w:p>
          <w:p w14:paraId="6DD97501" w14:textId="77777777" w:rsidR="003C1B5A" w:rsidRPr="000D61B1" w:rsidRDefault="003C1B5A" w:rsidP="006C6B11">
            <w:pPr>
              <w:rPr>
                <w:rFonts w:cstheme="minorHAnsi"/>
              </w:rPr>
            </w:pPr>
          </w:p>
          <w:p w14:paraId="4A6AA372" w14:textId="77777777" w:rsidR="003C1B5A" w:rsidRPr="000D61B1" w:rsidRDefault="003C1B5A" w:rsidP="006C6B11">
            <w:pPr>
              <w:rPr>
                <w:rFonts w:cstheme="minorHAnsi"/>
              </w:rPr>
            </w:pPr>
          </w:p>
        </w:tc>
        <w:tc>
          <w:tcPr>
            <w:tcW w:w="6592" w:type="dxa"/>
          </w:tcPr>
          <w:p w14:paraId="780D1E75" w14:textId="77777777" w:rsidR="003C1B5A" w:rsidRPr="000D61B1" w:rsidRDefault="003C1B5A" w:rsidP="006C6B11">
            <w:pPr>
              <w:rPr>
                <w:rFonts w:cstheme="minorHAnsi"/>
              </w:rPr>
            </w:pPr>
            <w:r w:rsidRPr="000D61B1">
              <w:rPr>
                <w:rFonts w:cstheme="minorHAnsi"/>
              </w:rPr>
              <w:t>Statens Vegvesens Håndbok 051 skal legges til grunn for varsling og sikring av arbeid på og ved veg.</w:t>
            </w:r>
            <w:r>
              <w:rPr>
                <w:rFonts w:cstheme="minorHAnsi"/>
              </w:rPr>
              <w:t xml:space="preserve"> Entreprenør er ansvarlig for skiltplan og vedlikehold av denne. </w:t>
            </w:r>
          </w:p>
          <w:p w14:paraId="34F78BA9" w14:textId="77777777" w:rsidR="00946A8E" w:rsidRDefault="003C1B5A" w:rsidP="00946A8E">
            <w:pPr>
              <w:pStyle w:val="Listeavsnitt"/>
              <w:numPr>
                <w:ilvl w:val="0"/>
                <w:numId w:val="21"/>
              </w:numPr>
              <w:rPr>
                <w:rFonts w:cstheme="minorHAnsi"/>
              </w:rPr>
            </w:pPr>
            <w:r w:rsidRPr="00B0229A">
              <w:rPr>
                <w:rFonts w:cstheme="minorHAnsi"/>
              </w:rPr>
              <w:t>Alle gjerdeelement skal ha farget markering (endestolper i signalfarge, horisontalt festet markeringsstripe rødt/gult 10x150 cm, eller rødt/hvitt markeringsbånd m/refleks)</w:t>
            </w:r>
          </w:p>
          <w:p w14:paraId="30E9ED86" w14:textId="19E881C9" w:rsidR="003C1B5A" w:rsidRPr="00946A8E" w:rsidRDefault="003C1B5A" w:rsidP="00946A8E">
            <w:pPr>
              <w:pStyle w:val="Listeavsnitt"/>
              <w:numPr>
                <w:ilvl w:val="0"/>
                <w:numId w:val="21"/>
              </w:numPr>
              <w:rPr>
                <w:rFonts w:cstheme="minorHAnsi"/>
              </w:rPr>
            </w:pPr>
            <w:r w:rsidRPr="00946A8E">
              <w:rPr>
                <w:rFonts w:cstheme="minorHAnsi"/>
              </w:rPr>
              <w:t xml:space="preserve">Alle hjørner og endeavslutninger skal ha </w:t>
            </w:r>
            <w:r w:rsidR="003A3999" w:rsidRPr="00946A8E">
              <w:rPr>
                <w:rFonts w:cstheme="minorHAnsi"/>
              </w:rPr>
              <w:t>refleksiv</w:t>
            </w:r>
            <w:r w:rsidRPr="00946A8E">
              <w:rPr>
                <w:rFonts w:cstheme="minorHAnsi"/>
              </w:rPr>
              <w:t xml:space="preserve"> markering (refleksskilt). Dette gjelder også om gjerdet passerer et kryss der trafikk kommer på tvers.</w:t>
            </w:r>
          </w:p>
          <w:p w14:paraId="194A062C" w14:textId="127C2E9F" w:rsidR="003C1B5A" w:rsidRPr="003A3999" w:rsidRDefault="003C1B5A" w:rsidP="003A3999">
            <w:pPr>
              <w:pStyle w:val="Listeavsnitt"/>
              <w:numPr>
                <w:ilvl w:val="0"/>
                <w:numId w:val="21"/>
              </w:numPr>
              <w:rPr>
                <w:rFonts w:cstheme="minorHAnsi"/>
              </w:rPr>
            </w:pPr>
            <w:r w:rsidRPr="003A3999">
              <w:rPr>
                <w:rFonts w:cstheme="minorHAnsi"/>
              </w:rPr>
              <w:t xml:space="preserve">Materiell og maskiner skal fortrinnsvis omsluttes med gjerde. I alle tilfeller skal det settes opp hindermarkering. </w:t>
            </w:r>
          </w:p>
          <w:p w14:paraId="7E884E85" w14:textId="77777777" w:rsidR="003A3999" w:rsidRDefault="003C1B5A" w:rsidP="006C6B11">
            <w:pPr>
              <w:pStyle w:val="Listeavsnitt"/>
              <w:numPr>
                <w:ilvl w:val="0"/>
                <w:numId w:val="21"/>
              </w:numPr>
              <w:rPr>
                <w:rFonts w:cstheme="minorHAnsi"/>
              </w:rPr>
            </w:pPr>
            <w:r w:rsidRPr="003A3999">
              <w:rPr>
                <w:rFonts w:cstheme="minorHAnsi"/>
              </w:rPr>
              <w:t xml:space="preserve">Alle gravegroper skal sikres med sperreelementer med refleks, slik at ingen uvedkommende kommer til grøften. </w:t>
            </w:r>
          </w:p>
          <w:p w14:paraId="1A1F3098" w14:textId="77777777" w:rsidR="00406E77" w:rsidRDefault="003C1B5A" w:rsidP="006C6B11">
            <w:pPr>
              <w:pStyle w:val="Listeavsnitt"/>
              <w:numPr>
                <w:ilvl w:val="0"/>
                <w:numId w:val="21"/>
              </w:numPr>
              <w:rPr>
                <w:rFonts w:cstheme="minorHAnsi"/>
              </w:rPr>
            </w:pPr>
            <w:r w:rsidRPr="003A3999">
              <w:rPr>
                <w:rFonts w:cstheme="minorHAnsi"/>
              </w:rPr>
              <w:t>Skilt som står på fortau/gangveg skal være montert minst 220cm over bakken. Dersom dette ikke er mulig og/eller det er fare for påkjørsel skal skiltets bakside gjøres synlig med retroreflekterende tape.</w:t>
            </w:r>
          </w:p>
          <w:p w14:paraId="18454FC7" w14:textId="77777777" w:rsidR="00406E77" w:rsidRDefault="00406E77" w:rsidP="006C6B11">
            <w:pPr>
              <w:pStyle w:val="Listeavsnitt"/>
              <w:numPr>
                <w:ilvl w:val="0"/>
                <w:numId w:val="21"/>
              </w:numPr>
              <w:rPr>
                <w:rFonts w:cstheme="minorHAnsi"/>
              </w:rPr>
            </w:pPr>
            <w:r>
              <w:rPr>
                <w:rFonts w:cstheme="minorHAnsi"/>
              </w:rPr>
              <w:t>A</w:t>
            </w:r>
            <w:r w:rsidR="003C1B5A" w:rsidRPr="00406E77">
              <w:rPr>
                <w:rFonts w:cstheme="minorHAnsi"/>
              </w:rPr>
              <w:t>vsperring og varslingsskilt skal åpnes/fjernes/tildekkes når de ikke er aktuelle.</w:t>
            </w:r>
          </w:p>
          <w:p w14:paraId="55E358B7" w14:textId="77777777" w:rsidR="00406E77" w:rsidRDefault="00406E77" w:rsidP="006C6B11">
            <w:pPr>
              <w:pStyle w:val="Listeavsnitt"/>
              <w:numPr>
                <w:ilvl w:val="0"/>
                <w:numId w:val="21"/>
              </w:numPr>
              <w:rPr>
                <w:rFonts w:cstheme="minorHAnsi"/>
              </w:rPr>
            </w:pPr>
            <w:r>
              <w:rPr>
                <w:rFonts w:cstheme="minorHAnsi"/>
              </w:rPr>
              <w:t>S</w:t>
            </w:r>
            <w:r w:rsidR="003C1B5A" w:rsidRPr="00406E77">
              <w:rPr>
                <w:rFonts w:cstheme="minorHAnsi"/>
              </w:rPr>
              <w:t xml:space="preserve">perringer og skilt skal kontrolleres rutinemessig, og spesielt ved kraftig vind. </w:t>
            </w:r>
          </w:p>
          <w:p w14:paraId="7CB4B51B" w14:textId="77777777" w:rsidR="00406E77" w:rsidRDefault="003C1B5A" w:rsidP="006C6B11">
            <w:pPr>
              <w:pStyle w:val="Listeavsnitt"/>
              <w:numPr>
                <w:ilvl w:val="0"/>
                <w:numId w:val="21"/>
              </w:numPr>
              <w:rPr>
                <w:rFonts w:cstheme="minorHAnsi"/>
              </w:rPr>
            </w:pPr>
            <w:r w:rsidRPr="00406E77">
              <w:rPr>
                <w:rFonts w:cstheme="minorHAnsi"/>
              </w:rPr>
              <w:t>Daglig ved arbeidsdagens slutt skal det påses at sperring og merking er komplett.</w:t>
            </w:r>
          </w:p>
          <w:p w14:paraId="06CD5175" w14:textId="0420E318" w:rsidR="003C1B5A" w:rsidRPr="00406E77" w:rsidRDefault="003C1B5A" w:rsidP="006C6B11">
            <w:pPr>
              <w:pStyle w:val="Listeavsnitt"/>
              <w:numPr>
                <w:ilvl w:val="0"/>
                <w:numId w:val="21"/>
              </w:numPr>
              <w:rPr>
                <w:rFonts w:cstheme="minorHAnsi"/>
              </w:rPr>
            </w:pPr>
            <w:r w:rsidRPr="00406E77">
              <w:rPr>
                <w:rFonts w:cstheme="minorHAnsi"/>
              </w:rPr>
              <w:t>Maskinnøkler fjernes fra maskin, og hovedbryter kobles ut daglig.</w:t>
            </w:r>
          </w:p>
        </w:tc>
      </w:tr>
      <w:tr w:rsidR="003C1B5A" w:rsidRPr="000D61B1" w14:paraId="3CCB183B" w14:textId="77777777" w:rsidTr="006C6B11">
        <w:tc>
          <w:tcPr>
            <w:tcW w:w="3473" w:type="dxa"/>
          </w:tcPr>
          <w:p w14:paraId="4DA96E94" w14:textId="77777777" w:rsidR="003C1B5A" w:rsidRPr="00DB40F3" w:rsidRDefault="003C1B5A" w:rsidP="006C6B11">
            <w:pPr>
              <w:rPr>
                <w:rFonts w:cstheme="minorHAnsi"/>
                <w:b/>
              </w:rPr>
            </w:pPr>
            <w:r w:rsidRPr="00DB40F3">
              <w:rPr>
                <w:rFonts w:cstheme="minorHAnsi"/>
                <w:b/>
              </w:rPr>
              <w:t>Arbeid med passerende trafikk, tilkomstveger uten alternativ, og omkjøring</w:t>
            </w:r>
          </w:p>
          <w:p w14:paraId="780401F3" w14:textId="77777777" w:rsidR="003C1B5A" w:rsidRPr="000D61B1" w:rsidRDefault="003C1B5A" w:rsidP="006C6B11">
            <w:pPr>
              <w:rPr>
                <w:rFonts w:cstheme="minorHAnsi"/>
              </w:rPr>
            </w:pPr>
          </w:p>
        </w:tc>
        <w:tc>
          <w:tcPr>
            <w:tcW w:w="6592" w:type="dxa"/>
          </w:tcPr>
          <w:p w14:paraId="4CCBAD7B" w14:textId="77777777" w:rsidR="003C1B5A" w:rsidRPr="000D61B1" w:rsidRDefault="003C1B5A" w:rsidP="006C6B11">
            <w:pPr>
              <w:rPr>
                <w:rFonts w:cstheme="minorHAnsi"/>
              </w:rPr>
            </w:pPr>
            <w:r w:rsidRPr="000D61B1">
              <w:rPr>
                <w:rFonts w:cstheme="minorHAnsi"/>
              </w:rPr>
              <w:t>Skiltplan skal godkjennes av Kommunalteknikk (delegert myndighet i Kristiansund Kommune). Tydelig arbeidsvarsling og sikring</w:t>
            </w:r>
            <w:r>
              <w:rPr>
                <w:rFonts w:cstheme="minorHAnsi"/>
              </w:rPr>
              <w:t xml:space="preserve">. Framdrift </w:t>
            </w:r>
            <w:r w:rsidRPr="000D61B1">
              <w:rPr>
                <w:rFonts w:cstheme="minorHAnsi"/>
              </w:rPr>
              <w:t>planlegges for å minimere ulemper for beboere, og sikre passasje der dette er nødvendig.</w:t>
            </w:r>
          </w:p>
        </w:tc>
      </w:tr>
      <w:tr w:rsidR="003C1B5A" w:rsidRPr="000D61B1" w14:paraId="550A7E4C" w14:textId="77777777" w:rsidTr="006C6B11">
        <w:tc>
          <w:tcPr>
            <w:tcW w:w="3473" w:type="dxa"/>
          </w:tcPr>
          <w:p w14:paraId="566D7363" w14:textId="77777777" w:rsidR="003C1B5A" w:rsidRPr="00DB40F3" w:rsidRDefault="003C1B5A" w:rsidP="006C6B11">
            <w:pPr>
              <w:rPr>
                <w:rFonts w:cstheme="minorHAnsi"/>
                <w:b/>
              </w:rPr>
            </w:pPr>
            <w:r w:rsidRPr="00DB40F3">
              <w:rPr>
                <w:rFonts w:cstheme="minorHAnsi"/>
                <w:b/>
              </w:rPr>
              <w:t>Myke trafikanter</w:t>
            </w:r>
          </w:p>
        </w:tc>
        <w:tc>
          <w:tcPr>
            <w:tcW w:w="6592" w:type="dxa"/>
          </w:tcPr>
          <w:p w14:paraId="3FF082A5" w14:textId="77777777" w:rsidR="003C1B5A" w:rsidRDefault="003C1B5A" w:rsidP="006C6B11">
            <w:pPr>
              <w:rPr>
                <w:rFonts w:cstheme="minorHAnsi"/>
              </w:rPr>
            </w:pPr>
            <w:r w:rsidRPr="000D61B1">
              <w:rPr>
                <w:rFonts w:cstheme="minorHAnsi"/>
              </w:rPr>
              <w:t>Nødvendige sikringstiltak i forbindelse med anleggstrafikk. Inngjerding av arbeidsområdet om mulig. Sikre arbeidsområdet mot uvedkommende.</w:t>
            </w:r>
            <w:r w:rsidRPr="000D61B1">
              <w:rPr>
                <w:rFonts w:cstheme="minorHAnsi"/>
              </w:rPr>
              <w:br/>
            </w:r>
            <w:r>
              <w:rPr>
                <w:rFonts w:cstheme="minorHAnsi"/>
              </w:rPr>
              <w:t xml:space="preserve">- </w:t>
            </w:r>
            <w:r w:rsidRPr="000D61B1">
              <w:rPr>
                <w:rFonts w:cstheme="minorHAnsi"/>
              </w:rPr>
              <w:t>Ingen parkering på fortau og gangveger.</w:t>
            </w:r>
          </w:p>
          <w:p w14:paraId="08D0BA14" w14:textId="77777777" w:rsidR="003C1B5A" w:rsidRPr="000D61B1" w:rsidRDefault="003C1B5A" w:rsidP="006C6B11">
            <w:pPr>
              <w:rPr>
                <w:rFonts w:cstheme="minorHAnsi"/>
              </w:rPr>
            </w:pPr>
            <w:r>
              <w:rPr>
                <w:rFonts w:cstheme="minorHAnsi"/>
              </w:rPr>
              <w:t xml:space="preserve">- </w:t>
            </w:r>
            <w:r w:rsidRPr="000D61B1">
              <w:rPr>
                <w:rFonts w:cstheme="minorHAnsi"/>
              </w:rPr>
              <w:t xml:space="preserve">Det skal ikke rygges på </w:t>
            </w:r>
            <w:proofErr w:type="spellStart"/>
            <w:r w:rsidRPr="000D61B1">
              <w:rPr>
                <w:rFonts w:cstheme="minorHAnsi"/>
              </w:rPr>
              <w:t>uavsperret</w:t>
            </w:r>
            <w:proofErr w:type="spellEnd"/>
            <w:r w:rsidRPr="000D61B1">
              <w:rPr>
                <w:rFonts w:cstheme="minorHAnsi"/>
              </w:rPr>
              <w:t xml:space="preserve"> gangveg uten vakt!</w:t>
            </w:r>
          </w:p>
          <w:p w14:paraId="4A7F4557" w14:textId="77777777" w:rsidR="003C1B5A" w:rsidRPr="000D61B1" w:rsidRDefault="003C1B5A" w:rsidP="006C6B11">
            <w:pPr>
              <w:rPr>
                <w:rFonts w:cstheme="minorHAnsi"/>
              </w:rPr>
            </w:pPr>
          </w:p>
          <w:p w14:paraId="0F93FDAA" w14:textId="77777777" w:rsidR="003C1B5A" w:rsidRDefault="003C1B5A" w:rsidP="006C6B11">
            <w:pPr>
              <w:rPr>
                <w:rFonts w:cstheme="minorHAnsi"/>
              </w:rPr>
            </w:pPr>
            <w:r w:rsidRPr="000D61B1">
              <w:rPr>
                <w:rFonts w:cstheme="minorHAnsi"/>
              </w:rPr>
              <w:t xml:space="preserve">Det skal etableres muligheter for universell tilkomst forbi arbeid på gangveg/fortau. Det skal tas hensyn til barn på skoleveg. </w:t>
            </w:r>
          </w:p>
          <w:p w14:paraId="3B771B2E" w14:textId="77777777" w:rsidR="003C1B5A" w:rsidRPr="000D61B1" w:rsidRDefault="003C1B5A" w:rsidP="006C6B11">
            <w:pPr>
              <w:rPr>
                <w:rFonts w:cstheme="minorHAnsi"/>
              </w:rPr>
            </w:pPr>
            <w:r>
              <w:rPr>
                <w:rFonts w:cstheme="minorHAnsi"/>
              </w:rPr>
              <w:t xml:space="preserve">- </w:t>
            </w:r>
            <w:r w:rsidRPr="000D61B1">
              <w:rPr>
                <w:rFonts w:cstheme="minorHAnsi"/>
              </w:rPr>
              <w:t>Aktivitet på gangv</w:t>
            </w:r>
            <w:r>
              <w:rPr>
                <w:rFonts w:cstheme="minorHAnsi"/>
              </w:rPr>
              <w:t>eger styres unna morgenrush 0730</w:t>
            </w:r>
            <w:r w:rsidRPr="000D61B1">
              <w:rPr>
                <w:rFonts w:cstheme="minorHAnsi"/>
              </w:rPr>
              <w:t xml:space="preserve">-0830. </w:t>
            </w:r>
          </w:p>
          <w:p w14:paraId="635A84EE" w14:textId="77777777" w:rsidR="003C1B5A" w:rsidRPr="000D61B1" w:rsidRDefault="003C1B5A" w:rsidP="006C6B11">
            <w:pPr>
              <w:rPr>
                <w:rFonts w:cstheme="minorHAnsi"/>
              </w:rPr>
            </w:pPr>
          </w:p>
          <w:p w14:paraId="06003829" w14:textId="02FB208B" w:rsidR="003C1B5A" w:rsidRPr="000D61B1" w:rsidRDefault="003C1B5A" w:rsidP="006C6B11">
            <w:pPr>
              <w:rPr>
                <w:rFonts w:cstheme="minorHAnsi"/>
              </w:rPr>
            </w:pPr>
            <w:r w:rsidRPr="000D61B1">
              <w:rPr>
                <w:rFonts w:cstheme="minorHAnsi"/>
              </w:rPr>
              <w:t>«</w:t>
            </w:r>
            <w:proofErr w:type="spellStart"/>
            <w:r w:rsidRPr="000D61B1">
              <w:rPr>
                <w:rFonts w:cstheme="minorHAnsi"/>
              </w:rPr>
              <w:t>Metallbro</w:t>
            </w:r>
            <w:proofErr w:type="spellEnd"/>
            <w:r w:rsidRPr="000D61B1">
              <w:rPr>
                <w:rFonts w:cstheme="minorHAnsi"/>
              </w:rPr>
              <w:t xml:space="preserve">» kan med fordel benyttes for fremkommelighet over grøfter. </w:t>
            </w:r>
          </w:p>
          <w:p w14:paraId="00E698FD" w14:textId="77777777" w:rsidR="008B2408" w:rsidRDefault="008B2408" w:rsidP="006C6B11">
            <w:pPr>
              <w:rPr>
                <w:rFonts w:cstheme="minorHAnsi"/>
              </w:rPr>
            </w:pPr>
          </w:p>
          <w:p w14:paraId="51772009" w14:textId="01324751" w:rsidR="003C1B5A" w:rsidRPr="000D61B1" w:rsidRDefault="003C1B5A" w:rsidP="006C6B11">
            <w:pPr>
              <w:rPr>
                <w:rFonts w:cstheme="minorHAnsi"/>
              </w:rPr>
            </w:pPr>
            <w:r w:rsidRPr="000D61B1">
              <w:rPr>
                <w:rFonts w:cstheme="minorHAnsi"/>
              </w:rPr>
              <w:t>Det skal benyttes tydelig merket avsperring og markeringsskilt (ref. arbeidsvarsling).</w:t>
            </w:r>
            <w:r>
              <w:rPr>
                <w:rFonts w:cstheme="minorHAnsi"/>
              </w:rPr>
              <w:t xml:space="preserve"> </w:t>
            </w:r>
            <w:r w:rsidRPr="000D61B1">
              <w:rPr>
                <w:rFonts w:cstheme="minorHAnsi"/>
              </w:rPr>
              <w:t>Avsperret gangveg skal åpnes så snart dette er forsvarlig (også midlertidig gjennom helgene).</w:t>
            </w:r>
          </w:p>
          <w:p w14:paraId="6214DA60" w14:textId="0F24E267" w:rsidR="003C1B5A" w:rsidRPr="000D61B1" w:rsidRDefault="003C1B5A" w:rsidP="006C6B11">
            <w:pPr>
              <w:rPr>
                <w:rFonts w:cstheme="minorHAnsi"/>
              </w:rPr>
            </w:pPr>
            <w:r w:rsidRPr="003C1B5A">
              <w:rPr>
                <w:rFonts w:cstheme="minorHAnsi"/>
                <w:b/>
              </w:rPr>
              <w:t>Naboer og eventuelle skoler skal varsles i god tid</w:t>
            </w:r>
            <w:r w:rsidRPr="000D61B1">
              <w:rPr>
                <w:rFonts w:cstheme="minorHAnsi"/>
              </w:rPr>
              <w:t xml:space="preserve"> om hvilke hindringer de kan forvente med tanke på tilkomst til sine respektive hus, og hvilke avbøtende tiltak som blir satt inn. </w:t>
            </w:r>
          </w:p>
        </w:tc>
      </w:tr>
    </w:tbl>
    <w:p w14:paraId="322BC4C5" w14:textId="0896B0A0" w:rsidR="00EF0DE5" w:rsidRPr="007531FC" w:rsidRDefault="004E5085" w:rsidP="00EF0DE5">
      <w:pPr>
        <w:pStyle w:val="Overskrift1"/>
        <w:rPr>
          <w:color w:val="auto"/>
        </w:rPr>
      </w:pPr>
      <w:bookmarkStart w:id="29" w:name="_Toc183695047"/>
      <w:bookmarkStart w:id="30" w:name="_Toc467246678"/>
      <w:r w:rsidRPr="007531FC">
        <w:rPr>
          <w:color w:val="auto"/>
        </w:rPr>
        <w:lastRenderedPageBreak/>
        <w:t>Varsling</w:t>
      </w:r>
      <w:bookmarkEnd w:id="29"/>
    </w:p>
    <w:p w14:paraId="1B6D46F0" w14:textId="371EC301" w:rsidR="00935DA5" w:rsidRPr="00FC36D4" w:rsidRDefault="00935DA5" w:rsidP="004E5085">
      <w:pPr>
        <w:pStyle w:val="Overskrift2"/>
        <w:rPr>
          <w:color w:val="auto"/>
          <w:sz w:val="28"/>
          <w:szCs w:val="28"/>
        </w:rPr>
      </w:pPr>
      <w:bookmarkStart w:id="31" w:name="_Toc183695048"/>
      <w:r w:rsidRPr="00FC36D4">
        <w:rPr>
          <w:color w:val="auto"/>
          <w:sz w:val="28"/>
          <w:szCs w:val="28"/>
        </w:rPr>
        <w:t>Varslingsinstruks for ulykker</w:t>
      </w:r>
      <w:bookmarkEnd w:id="30"/>
      <w:bookmarkEnd w:id="31"/>
    </w:p>
    <w:p w14:paraId="6ED070EC" w14:textId="2239321D" w:rsidR="0081220F" w:rsidRPr="0025069F" w:rsidRDefault="00935DA5" w:rsidP="0025069F">
      <w:pPr>
        <w:rPr>
          <w:rFonts w:eastAsiaTheme="majorEastAsia" w:cs="Times New Roman"/>
          <w:b/>
          <w:bCs/>
          <w:color w:val="4472C4" w:themeColor="accent1"/>
          <w:lang w:eastAsia="nb-NO"/>
        </w:rPr>
      </w:pPr>
      <w:r>
        <w:rPr>
          <w:lang w:eastAsia="nb-NO"/>
        </w:rPr>
        <w:t xml:space="preserve">Leverandør av tjenester forplikter </w:t>
      </w:r>
      <w:r w:rsidRPr="00A84874">
        <w:rPr>
          <w:lang w:eastAsia="nb-NO"/>
        </w:rPr>
        <w:t>s</w:t>
      </w:r>
      <w:r>
        <w:rPr>
          <w:lang w:eastAsia="nb-NO"/>
        </w:rPr>
        <w:t>eg</w:t>
      </w:r>
      <w:r w:rsidRPr="00A84874">
        <w:rPr>
          <w:lang w:eastAsia="nb-NO"/>
        </w:rPr>
        <w:t xml:space="preserve"> til </w:t>
      </w:r>
      <w:r w:rsidR="00E92D47">
        <w:rPr>
          <w:lang w:eastAsia="nb-NO"/>
        </w:rPr>
        <w:t xml:space="preserve">å følge </w:t>
      </w:r>
      <w:r w:rsidR="007531FC">
        <w:rPr>
          <w:lang w:eastAsia="nb-NO"/>
        </w:rPr>
        <w:t>MELLOM</w:t>
      </w:r>
      <w:r w:rsidRPr="00A84874">
        <w:rPr>
          <w:lang w:eastAsia="nb-NO"/>
        </w:rPr>
        <w:t xml:space="preserve"> sin </w:t>
      </w:r>
      <w:r w:rsidRPr="00863095">
        <w:rPr>
          <w:lang w:eastAsia="nb-NO"/>
        </w:rPr>
        <w:t>varslingsinstruks</w:t>
      </w:r>
      <w:r w:rsidR="00E92D47" w:rsidRPr="00E92D47">
        <w:rPr>
          <w:rFonts w:eastAsiaTheme="minorEastAsia" w:cs="Times New Roman"/>
          <w:lang w:eastAsia="nb-NO"/>
        </w:rPr>
        <w:t xml:space="preserve"> </w:t>
      </w:r>
      <w:r w:rsidR="00E92D47" w:rsidRPr="00A84874">
        <w:rPr>
          <w:rFonts w:eastAsiaTheme="minorEastAsia" w:cs="Times New Roman"/>
          <w:lang w:eastAsia="nb-NO"/>
        </w:rPr>
        <w:t>for ulykker, og til å</w:t>
      </w:r>
      <w:r w:rsidR="00E92D47">
        <w:rPr>
          <w:rFonts w:eastAsiaTheme="minorEastAsia" w:cs="Times New Roman"/>
          <w:lang w:eastAsia="nb-NO"/>
        </w:rPr>
        <w:t xml:space="preserve"> informere kontaktpunkt i MELLOM</w:t>
      </w:r>
      <w:r w:rsidR="00E92D47" w:rsidRPr="00A84874">
        <w:rPr>
          <w:rFonts w:eastAsiaTheme="minorEastAsia" w:cs="Times New Roman"/>
          <w:lang w:eastAsia="nb-NO"/>
        </w:rPr>
        <w:t xml:space="preserve"> om alle personskader eller andre materielle skader som forekommer under arbeid som utføres på oppdrag for </w:t>
      </w:r>
      <w:r w:rsidR="00E92D47">
        <w:rPr>
          <w:rFonts w:eastAsiaTheme="minorEastAsia" w:cs="Times New Roman"/>
          <w:lang w:eastAsia="nb-NO"/>
        </w:rPr>
        <w:t>MELLOM</w:t>
      </w:r>
      <w:r w:rsidR="00E92D47" w:rsidRPr="00A84874">
        <w:rPr>
          <w:rFonts w:eastAsiaTheme="minorEastAsia" w:cs="Times New Roman"/>
          <w:lang w:eastAsia="nb-NO"/>
        </w:rPr>
        <w:t>.</w:t>
      </w:r>
      <w:r w:rsidRPr="00A84874">
        <w:rPr>
          <w:lang w:eastAsia="nb-NO"/>
        </w:rPr>
        <w:t xml:space="preserve"> </w:t>
      </w:r>
      <w:r w:rsidR="00A81D34">
        <w:rPr>
          <w:lang w:eastAsia="nb-NO"/>
        </w:rPr>
        <w:t>Varslingsinstruks</w:t>
      </w:r>
      <w:r w:rsidRPr="00A84874">
        <w:rPr>
          <w:lang w:eastAsia="nb-NO"/>
        </w:rPr>
        <w:t xml:space="preserve"> skal henges på oppslagstavle og holdes lett tilgjengelig på anleggsområdet.</w:t>
      </w:r>
      <w:r w:rsidRPr="00A84874">
        <w:rPr>
          <w:rFonts w:eastAsiaTheme="majorEastAsia" w:cs="Times New Roman"/>
          <w:b/>
          <w:bCs/>
          <w:color w:val="4472C4" w:themeColor="accent1"/>
          <w:lang w:eastAsia="nb-NO"/>
        </w:rPr>
        <w:t xml:space="preserve"> </w:t>
      </w:r>
      <w:r>
        <w:rPr>
          <w:rFonts w:eastAsiaTheme="minorEastAsia" w:cs="Times New Roman"/>
          <w:lang w:eastAsia="nb-NO"/>
        </w:rPr>
        <w:t xml:space="preserve">Leverandør av tjenester skal registrere uønskede hendelser og ulykker i sitt internkontrollsystem, og rapportere disse til kontaktpunkt i </w:t>
      </w:r>
      <w:r w:rsidR="00AE49CA">
        <w:rPr>
          <w:rFonts w:eastAsiaTheme="minorEastAsia" w:cs="Times New Roman"/>
          <w:lang w:eastAsia="nb-NO"/>
        </w:rPr>
        <w:t>MELLOM</w:t>
      </w:r>
      <w:r>
        <w:rPr>
          <w:rFonts w:eastAsiaTheme="minorEastAsia" w:cs="Times New Roman"/>
          <w:lang w:eastAsia="nb-NO"/>
        </w:rPr>
        <w:t xml:space="preserve">. </w:t>
      </w:r>
      <w:r w:rsidR="009343E2">
        <w:rPr>
          <w:rFonts w:eastAsiaTheme="minorEastAsia" w:cs="Times New Roman"/>
          <w:lang w:eastAsia="nb-NO"/>
        </w:rPr>
        <w:br/>
      </w:r>
      <w:r w:rsidRPr="009343E2">
        <w:rPr>
          <w:rFonts w:eastAsiaTheme="minorEastAsia" w:cs="Times New Roman"/>
          <w:b/>
          <w:lang w:eastAsia="nb-NO"/>
        </w:rPr>
        <w:t xml:space="preserve">Alvorlige ulykker rapporteres umiddelbart i henhold til varslingsplan.  </w:t>
      </w:r>
    </w:p>
    <w:p w14:paraId="0E7D0C8D" w14:textId="77777777" w:rsidR="00856854" w:rsidRPr="00FC4278" w:rsidRDefault="0081220F" w:rsidP="00856854">
      <w:pPr>
        <w:pStyle w:val="Overskrift1"/>
        <w:rPr>
          <w:color w:val="auto"/>
        </w:rPr>
      </w:pPr>
      <w:bookmarkStart w:id="32" w:name="_Toc183695049"/>
      <w:r w:rsidRPr="00FC4278">
        <w:rPr>
          <w:color w:val="auto"/>
        </w:rPr>
        <w:t>Erstatningsansvar</w:t>
      </w:r>
      <w:r w:rsidR="007F4E81" w:rsidRPr="00FC4278">
        <w:rPr>
          <w:color w:val="auto"/>
        </w:rPr>
        <w:t xml:space="preserve"> ved strømbrudd forårsaket av tredjepart</w:t>
      </w:r>
      <w:bookmarkEnd w:id="32"/>
    </w:p>
    <w:p w14:paraId="7C44FA04" w14:textId="341C2072" w:rsidR="00A13B8E" w:rsidRDefault="00856854" w:rsidP="00856854">
      <w:pPr>
        <w:rPr>
          <w:lang w:eastAsia="nb-NO"/>
        </w:rPr>
      </w:pPr>
      <w:r w:rsidRPr="00856854">
        <w:rPr>
          <w:lang w:eastAsia="nb-NO"/>
        </w:rPr>
        <w:t xml:space="preserve">I tilfeller der </w:t>
      </w:r>
      <w:r w:rsidR="00AE49CA">
        <w:rPr>
          <w:lang w:eastAsia="nb-NO"/>
        </w:rPr>
        <w:t>MELLOM</w:t>
      </w:r>
      <w:r w:rsidRPr="00856854">
        <w:rPr>
          <w:lang w:eastAsia="nb-NO"/>
        </w:rPr>
        <w:t xml:space="preserve"> pådras KILE-kostnad som følge av utenforstående entreprenørers eller an</w:t>
      </w:r>
      <w:r>
        <w:rPr>
          <w:lang w:eastAsia="nb-NO"/>
        </w:rPr>
        <w:t xml:space="preserve">nen </w:t>
      </w:r>
      <w:r w:rsidRPr="00856854">
        <w:rPr>
          <w:lang w:eastAsia="nb-NO"/>
        </w:rPr>
        <w:t>tredje</w:t>
      </w:r>
      <w:r>
        <w:rPr>
          <w:lang w:eastAsia="nb-NO"/>
        </w:rPr>
        <w:t>parts</w:t>
      </w:r>
      <w:r w:rsidRPr="00856854">
        <w:rPr>
          <w:lang w:eastAsia="nb-NO"/>
        </w:rPr>
        <w:t xml:space="preserve"> handling, vil dette bli krevet erstattet av den skadevoldende entreprenøren i henhold til</w:t>
      </w:r>
      <w:r w:rsidR="00A13B8E">
        <w:rPr>
          <w:lang w:eastAsia="nb-NO"/>
        </w:rPr>
        <w:t xml:space="preserve"> </w:t>
      </w:r>
      <w:r w:rsidRPr="00856854">
        <w:rPr>
          <w:lang w:eastAsia="nb-NO"/>
        </w:rPr>
        <w:t xml:space="preserve">alminnelige erstatningsrettslige regler. Et slik erstatningskrav vil komme i tillegg til krav om erstatning for reparasjonsskader mv. for å sette i stand skadede nettanlegg. </w:t>
      </w:r>
    </w:p>
    <w:p w14:paraId="2B692349" w14:textId="77777777" w:rsidR="009303D5" w:rsidRDefault="00A13B8E" w:rsidP="0097242B">
      <w:pPr>
        <w:rPr>
          <w:lang w:eastAsia="nb-NO"/>
        </w:rPr>
      </w:pPr>
      <w:r w:rsidRPr="00A13B8E">
        <w:rPr>
          <w:lang w:eastAsia="nb-NO"/>
        </w:rPr>
        <w:t>KILE-ordningen innebærer at nettselskapene har et økonomisk ansvar overfor kundene dersom det forekommer avbrudd på energileveransene. KILE er forkortelse for «Kvalitetsjustert inntektsramme ved ikke levert energi» og er ment til å fungere som en incentivordning innenfor nettmonopolet for å sikre</w:t>
      </w:r>
      <w:r>
        <w:rPr>
          <w:lang w:eastAsia="nb-NO"/>
        </w:rPr>
        <w:t xml:space="preserve"> </w:t>
      </w:r>
      <w:r w:rsidRPr="00A13B8E">
        <w:rPr>
          <w:lang w:eastAsia="nb-NO"/>
        </w:rPr>
        <w:t xml:space="preserve">høyest mulig leveransetid på nettet. </w:t>
      </w:r>
      <w:r w:rsidR="0097242B">
        <w:rPr>
          <w:lang w:eastAsia="nb-NO"/>
        </w:rPr>
        <w:t xml:space="preserve">KILE-kostnader, med tilhørende reduksjon i inntektsrammen, pådras uavhengig av hva eller hvem som var årsak til at det aktuelle strømbruddet oppsto. </w:t>
      </w:r>
    </w:p>
    <w:p w14:paraId="3946E6F2" w14:textId="24640038" w:rsidR="006C641D" w:rsidRDefault="004F372B" w:rsidP="0097242B">
      <w:pPr>
        <w:rPr>
          <w:lang w:eastAsia="nb-NO"/>
        </w:rPr>
      </w:pPr>
      <w:r>
        <w:rPr>
          <w:lang w:eastAsia="nb-NO"/>
        </w:rPr>
        <w:t xml:space="preserve">Les mer om KILE-ordningen på nettsidene </w:t>
      </w:r>
      <w:hyperlink r:id="rId15" w:history="1">
        <w:r w:rsidR="006C641D" w:rsidRPr="004424C5">
          <w:rPr>
            <w:rStyle w:val="Hyperkobling"/>
            <w:lang w:eastAsia="nb-NO"/>
          </w:rPr>
          <w:t>www.nve.no</w:t>
        </w:r>
      </w:hyperlink>
      <w:r w:rsidR="006C641D">
        <w:rPr>
          <w:lang w:eastAsia="nb-NO"/>
        </w:rPr>
        <w:t xml:space="preserve"> .</w:t>
      </w:r>
    </w:p>
    <w:p w14:paraId="1B208001" w14:textId="4124D541" w:rsidR="006B572A" w:rsidRPr="009303D5" w:rsidRDefault="00654796" w:rsidP="00654796">
      <w:pPr>
        <w:pStyle w:val="Overskrift1"/>
        <w:rPr>
          <w:color w:val="auto"/>
        </w:rPr>
      </w:pPr>
      <w:bookmarkStart w:id="33" w:name="_Toc183695050"/>
      <w:r w:rsidRPr="009303D5">
        <w:rPr>
          <w:color w:val="auto"/>
        </w:rPr>
        <w:t>Etterlevelse</w:t>
      </w:r>
      <w:bookmarkEnd w:id="33"/>
    </w:p>
    <w:p w14:paraId="06D54F08" w14:textId="5E506928" w:rsidR="00EA1804" w:rsidRDefault="00EA1804" w:rsidP="00EA1804">
      <w:pPr>
        <w:spacing w:after="200" w:line="276" w:lineRule="auto"/>
        <w:rPr>
          <w:rFonts w:eastAsiaTheme="minorEastAsia" w:cs="Times New Roman"/>
          <w:lang w:eastAsia="nb-NO"/>
        </w:rPr>
      </w:pPr>
      <w:r w:rsidRPr="00316977">
        <w:rPr>
          <w:rFonts w:eastAsiaTheme="minorEastAsia" w:cs="Times New Roman"/>
          <w:lang w:eastAsia="nb-NO"/>
        </w:rPr>
        <w:t xml:space="preserve">Ved brudd på ovennevnte </w:t>
      </w:r>
      <w:r>
        <w:rPr>
          <w:rFonts w:eastAsiaTheme="minorEastAsia" w:cs="Times New Roman"/>
          <w:lang w:eastAsia="nb-NO"/>
        </w:rPr>
        <w:t>krav</w:t>
      </w:r>
      <w:r w:rsidRPr="00316977">
        <w:rPr>
          <w:rFonts w:eastAsiaTheme="minorEastAsia" w:cs="Times New Roman"/>
          <w:lang w:eastAsia="nb-NO"/>
        </w:rPr>
        <w:t xml:space="preserve"> har</w:t>
      </w:r>
      <w:r w:rsidRPr="00316977">
        <w:rPr>
          <w:rFonts w:eastAsiaTheme="minorEastAsia" w:cs="Times New Roman"/>
          <w:b/>
          <w:lang w:eastAsia="nb-NO"/>
        </w:rPr>
        <w:t xml:space="preserve"> </w:t>
      </w:r>
      <w:r w:rsidR="00AE49CA">
        <w:rPr>
          <w:rFonts w:eastAsiaTheme="minorEastAsia" w:cs="Times New Roman"/>
          <w:lang w:eastAsia="nb-NO"/>
        </w:rPr>
        <w:t>MELLOM</w:t>
      </w:r>
      <w:r w:rsidRPr="00316977">
        <w:rPr>
          <w:rFonts w:eastAsiaTheme="minorEastAsia" w:cs="Times New Roman"/>
          <w:lang w:eastAsia="nb-NO"/>
        </w:rPr>
        <w:t xml:space="preserve"> rett til å stanse arbeidene i den utstrekning </w:t>
      </w:r>
      <w:r w:rsidR="00AE49CA">
        <w:rPr>
          <w:rFonts w:eastAsiaTheme="minorEastAsia" w:cs="Times New Roman"/>
          <w:lang w:eastAsia="nb-NO"/>
        </w:rPr>
        <w:t>MELLOM</w:t>
      </w:r>
      <w:r w:rsidRPr="00316977">
        <w:rPr>
          <w:rFonts w:eastAsiaTheme="minorEastAsia" w:cs="Times New Roman"/>
          <w:lang w:eastAsia="nb-NO"/>
        </w:rPr>
        <w:t xml:space="preserve"> anser det nødvendig. </w:t>
      </w:r>
      <w:r w:rsidR="00AE49CA">
        <w:rPr>
          <w:rFonts w:eastAsiaTheme="minorEastAsia" w:cs="Times New Roman"/>
          <w:lang w:eastAsia="nb-NO"/>
        </w:rPr>
        <w:t>MELLOM</w:t>
      </w:r>
      <w:r w:rsidRPr="00316977">
        <w:rPr>
          <w:rFonts w:eastAsiaTheme="minorEastAsia" w:cs="Times New Roman"/>
          <w:lang w:eastAsia="nb-NO"/>
        </w:rPr>
        <w:t xml:space="preserve"> kan kreve at underleverandører </w:t>
      </w:r>
      <w:r>
        <w:rPr>
          <w:rFonts w:eastAsiaTheme="minorEastAsia" w:cs="Times New Roman"/>
          <w:lang w:eastAsia="nb-NO"/>
        </w:rPr>
        <w:t xml:space="preserve">skiftes ut, </w:t>
      </w:r>
      <w:r w:rsidRPr="00316977">
        <w:rPr>
          <w:rFonts w:eastAsiaTheme="minorEastAsia" w:cs="Times New Roman"/>
          <w:lang w:eastAsia="nb-NO"/>
        </w:rPr>
        <w:t xml:space="preserve">uten omkostninger for </w:t>
      </w:r>
      <w:r w:rsidR="00AE49CA">
        <w:rPr>
          <w:rFonts w:eastAsiaTheme="minorEastAsia" w:cs="Times New Roman"/>
          <w:lang w:eastAsia="nb-NO"/>
        </w:rPr>
        <w:t>MELLOM</w:t>
      </w:r>
      <w:r w:rsidRPr="00316977">
        <w:rPr>
          <w:rFonts w:eastAsiaTheme="minorEastAsia" w:cs="Times New Roman"/>
          <w:lang w:eastAsia="nb-NO"/>
        </w:rPr>
        <w:t xml:space="preserve">. Som leverandør av tjenester er vi innforstått med at vi </w:t>
      </w:r>
      <w:r>
        <w:rPr>
          <w:rFonts w:eastAsiaTheme="minorEastAsia" w:cs="Times New Roman"/>
          <w:lang w:eastAsia="nb-NO"/>
        </w:rPr>
        <w:t xml:space="preserve">av publikum blir oppfattet som </w:t>
      </w:r>
      <w:r w:rsidRPr="00316977">
        <w:rPr>
          <w:rFonts w:eastAsiaTheme="minorEastAsia" w:cs="Times New Roman"/>
          <w:lang w:eastAsia="nb-NO"/>
        </w:rPr>
        <w:t xml:space="preserve">representanter for </w:t>
      </w:r>
      <w:r w:rsidR="00AE49CA">
        <w:rPr>
          <w:rFonts w:eastAsiaTheme="minorEastAsia" w:cs="Times New Roman"/>
          <w:lang w:eastAsia="nb-NO"/>
        </w:rPr>
        <w:t>MELLOM</w:t>
      </w:r>
      <w:r>
        <w:rPr>
          <w:rFonts w:eastAsiaTheme="minorEastAsia" w:cs="Times New Roman"/>
          <w:lang w:eastAsia="nb-NO"/>
        </w:rPr>
        <w:t xml:space="preserve">, og at vi skal bidra til å opprettholde </w:t>
      </w:r>
      <w:r w:rsidR="00AE49CA">
        <w:rPr>
          <w:rFonts w:eastAsiaTheme="minorEastAsia" w:cs="Times New Roman"/>
          <w:lang w:eastAsia="nb-NO"/>
        </w:rPr>
        <w:t>MELLOM</w:t>
      </w:r>
      <w:r>
        <w:rPr>
          <w:rFonts w:eastAsiaTheme="minorEastAsia" w:cs="Times New Roman"/>
          <w:lang w:eastAsia="nb-NO"/>
        </w:rPr>
        <w:t xml:space="preserve"> sitt gode omdømme</w:t>
      </w:r>
      <w:r w:rsidRPr="00316977">
        <w:rPr>
          <w:rFonts w:eastAsiaTheme="minorEastAsia" w:cs="Times New Roman"/>
          <w:lang w:eastAsia="nb-NO"/>
        </w:rPr>
        <w:t xml:space="preserve">. </w:t>
      </w:r>
      <w:r w:rsidR="00AE49CA">
        <w:rPr>
          <w:rFonts w:eastAsiaTheme="minorEastAsia" w:cs="Times New Roman"/>
          <w:lang w:eastAsia="nb-NO"/>
        </w:rPr>
        <w:t>MELLOM</w:t>
      </w:r>
      <w:r w:rsidRPr="00316977">
        <w:rPr>
          <w:rFonts w:eastAsiaTheme="minorEastAsia" w:cs="Times New Roman"/>
          <w:lang w:eastAsia="nb-NO"/>
        </w:rPr>
        <w:t xml:space="preserve"> har også full rett til å si opp eksisterende avtale med umiddelbar virkning ved vesentlige brudd på </w:t>
      </w:r>
      <w:r>
        <w:rPr>
          <w:rFonts w:eastAsiaTheme="minorEastAsia" w:cs="Times New Roman"/>
          <w:lang w:eastAsia="nb-NO"/>
        </w:rPr>
        <w:t xml:space="preserve">disse </w:t>
      </w:r>
      <w:r w:rsidRPr="00316977">
        <w:rPr>
          <w:rFonts w:eastAsiaTheme="minorEastAsia" w:cs="Times New Roman"/>
          <w:lang w:eastAsia="nb-NO"/>
        </w:rPr>
        <w:t>krav</w:t>
      </w:r>
      <w:r>
        <w:rPr>
          <w:rFonts w:eastAsiaTheme="minorEastAsia" w:cs="Times New Roman"/>
          <w:lang w:eastAsia="nb-NO"/>
        </w:rPr>
        <w:t>.</w:t>
      </w:r>
    </w:p>
    <w:p w14:paraId="78F6B1FF" w14:textId="77777777" w:rsidR="009B7AB5" w:rsidRDefault="009B7AB5" w:rsidP="00EA1804">
      <w:pPr>
        <w:spacing w:after="200" w:line="276" w:lineRule="auto"/>
        <w:rPr>
          <w:rFonts w:eastAsiaTheme="minorEastAsia" w:cs="Times New Roman"/>
          <w:lang w:eastAsia="nb-NO"/>
        </w:rPr>
      </w:pPr>
    </w:p>
    <w:p w14:paraId="3F1E4CF4" w14:textId="77777777" w:rsidR="009B7AB5" w:rsidRDefault="009B7AB5" w:rsidP="00EA1804">
      <w:pPr>
        <w:spacing w:after="200" w:line="276" w:lineRule="auto"/>
        <w:rPr>
          <w:rFonts w:eastAsiaTheme="minorEastAsia" w:cs="Times New Roman"/>
          <w:lang w:eastAsia="nb-NO"/>
        </w:rPr>
      </w:pPr>
    </w:p>
    <w:p w14:paraId="29334FC4" w14:textId="77777777" w:rsidR="009B7AB5" w:rsidRDefault="009B7AB5" w:rsidP="00EA1804">
      <w:pPr>
        <w:spacing w:after="200" w:line="276" w:lineRule="auto"/>
        <w:rPr>
          <w:rFonts w:eastAsiaTheme="minorEastAsia" w:cs="Times New Roman"/>
          <w:lang w:eastAsia="nb-NO"/>
        </w:rPr>
      </w:pPr>
    </w:p>
    <w:p w14:paraId="36DA6835" w14:textId="77777777" w:rsidR="009B7AB5" w:rsidRDefault="009B7AB5" w:rsidP="00EA1804">
      <w:pPr>
        <w:spacing w:after="200" w:line="276" w:lineRule="auto"/>
        <w:rPr>
          <w:rFonts w:eastAsiaTheme="minorEastAsia" w:cs="Times New Roman"/>
          <w:lang w:eastAsia="nb-NO"/>
        </w:rPr>
      </w:pPr>
    </w:p>
    <w:p w14:paraId="4F171DF9" w14:textId="77777777" w:rsidR="009B7AB5" w:rsidRDefault="009B7AB5" w:rsidP="00EA1804">
      <w:pPr>
        <w:spacing w:after="200" w:line="276" w:lineRule="auto"/>
        <w:rPr>
          <w:rFonts w:eastAsiaTheme="minorEastAsia" w:cs="Times New Roman"/>
          <w:lang w:eastAsia="nb-NO"/>
        </w:rPr>
      </w:pPr>
    </w:p>
    <w:p w14:paraId="1D42B12E" w14:textId="77777777" w:rsidR="009B7AB5" w:rsidRDefault="009B7AB5" w:rsidP="00EA1804">
      <w:pPr>
        <w:spacing w:after="200" w:line="276" w:lineRule="auto"/>
        <w:rPr>
          <w:rFonts w:eastAsiaTheme="minorEastAsia" w:cs="Times New Roman"/>
          <w:lang w:eastAsia="nb-NO"/>
        </w:rPr>
      </w:pPr>
    </w:p>
    <w:p w14:paraId="382E7E8E" w14:textId="77777777" w:rsidR="009B7AB5" w:rsidRDefault="009B7AB5" w:rsidP="00EA1804">
      <w:pPr>
        <w:spacing w:after="200" w:line="276" w:lineRule="auto"/>
        <w:rPr>
          <w:rFonts w:eastAsiaTheme="minorEastAsia" w:cs="Times New Roman"/>
          <w:lang w:eastAsia="nb-NO"/>
        </w:rPr>
      </w:pPr>
    </w:p>
    <w:p w14:paraId="13009C94" w14:textId="77777777" w:rsidR="009B7AB5" w:rsidRDefault="009B7AB5" w:rsidP="00EA1804">
      <w:pPr>
        <w:spacing w:after="200" w:line="276" w:lineRule="auto"/>
        <w:rPr>
          <w:rFonts w:eastAsiaTheme="minorEastAsia" w:cs="Times New Roman"/>
          <w:lang w:eastAsia="nb-NO"/>
        </w:rPr>
      </w:pPr>
    </w:p>
    <w:p w14:paraId="06903F35" w14:textId="77777777" w:rsidR="009B7AB5" w:rsidRDefault="009B7AB5" w:rsidP="001F0A53">
      <w:pPr>
        <w:pStyle w:val="Overskrift1"/>
        <w:rPr>
          <w:color w:val="auto"/>
        </w:rPr>
      </w:pPr>
      <w:bookmarkStart w:id="34" w:name="_Toc467246691"/>
    </w:p>
    <w:p w14:paraId="285D6743" w14:textId="77777777" w:rsidR="009B7AB5" w:rsidRDefault="009B7AB5" w:rsidP="001F0A53">
      <w:pPr>
        <w:pStyle w:val="Overskrift1"/>
        <w:rPr>
          <w:color w:val="auto"/>
        </w:rPr>
      </w:pPr>
    </w:p>
    <w:p w14:paraId="56C8B2F4" w14:textId="77777777" w:rsidR="009B7AB5" w:rsidRDefault="009B7AB5" w:rsidP="001F0A53">
      <w:pPr>
        <w:pStyle w:val="Overskrift1"/>
        <w:rPr>
          <w:color w:val="auto"/>
        </w:rPr>
      </w:pPr>
    </w:p>
    <w:p w14:paraId="6E70887E" w14:textId="77777777" w:rsidR="009B7AB5" w:rsidRDefault="009B7AB5" w:rsidP="001F0A53">
      <w:pPr>
        <w:pStyle w:val="Overskrift1"/>
        <w:rPr>
          <w:color w:val="auto"/>
        </w:rPr>
      </w:pPr>
    </w:p>
    <w:p w14:paraId="46D64148" w14:textId="6C861214" w:rsidR="001F0A53" w:rsidRPr="001D7AFD" w:rsidRDefault="001F0A53" w:rsidP="001F0A53">
      <w:pPr>
        <w:pStyle w:val="Overskrift1"/>
        <w:rPr>
          <w:color w:val="auto"/>
        </w:rPr>
      </w:pPr>
      <w:bookmarkStart w:id="35" w:name="_Toc183695051"/>
      <w:r w:rsidRPr="001D7AFD">
        <w:rPr>
          <w:color w:val="auto"/>
        </w:rPr>
        <w:t>Signatur:</w:t>
      </w:r>
      <w:bookmarkEnd w:id="34"/>
      <w:bookmarkEnd w:id="35"/>
      <w:r w:rsidRPr="001D7AFD">
        <w:rPr>
          <w:color w:val="auto"/>
        </w:rPr>
        <w:t xml:space="preserve"> </w:t>
      </w:r>
    </w:p>
    <w:p w14:paraId="2493310A" w14:textId="55543C87" w:rsidR="001F0A53" w:rsidRDefault="001F0A53" w:rsidP="001F0A53">
      <w:r w:rsidRPr="00DE684C">
        <w:t>Som leverand</w:t>
      </w:r>
      <w:r>
        <w:t xml:space="preserve">ør av tjenester bekrefter vi med dette etterlevelse av </w:t>
      </w:r>
      <w:r w:rsidRPr="00DE684C">
        <w:t>alle kr</w:t>
      </w:r>
      <w:r>
        <w:t xml:space="preserve">av </w:t>
      </w:r>
      <w:r w:rsidR="006B0A5C">
        <w:t xml:space="preserve">og samordning av HMS-arbeid iht. </w:t>
      </w:r>
      <w:r>
        <w:t>dette vedlegg</w:t>
      </w:r>
      <w:r w:rsidR="006B0A5C">
        <w:t>.</w:t>
      </w:r>
    </w:p>
    <w:p w14:paraId="561247D0" w14:textId="77777777" w:rsidR="006B0A5C" w:rsidRPr="00E523BE" w:rsidRDefault="006B0A5C" w:rsidP="001F0A53">
      <w:pPr>
        <w:rPr>
          <w:rFonts w:eastAsiaTheme="minorEastAsia" w:cs="Times New Roman"/>
          <w:lang w:eastAsia="nb-NO"/>
        </w:rPr>
      </w:pPr>
    </w:p>
    <w:p w14:paraId="571C5407" w14:textId="2710F66F" w:rsidR="0025069F" w:rsidRDefault="001F0A53" w:rsidP="0025069F">
      <w:pPr>
        <w:spacing w:after="200" w:line="276" w:lineRule="auto"/>
        <w:rPr>
          <w:rFonts w:eastAsiaTheme="minorEastAsia" w:cs="Times New Roman"/>
          <w:b/>
          <w:i/>
          <w:lang w:eastAsia="nb-NO"/>
        </w:rPr>
      </w:pPr>
      <w:r w:rsidRPr="00847CAE">
        <w:rPr>
          <w:rFonts w:eastAsiaTheme="minorEastAsia" w:cs="Times New Roman"/>
          <w:u w:val="single"/>
          <w:lang w:eastAsia="nb-NO"/>
        </w:rPr>
        <w:t>_____________________________</w:t>
      </w:r>
      <w:r w:rsidRPr="00E523BE">
        <w:rPr>
          <w:rFonts w:eastAsiaTheme="minorEastAsia" w:cs="Times New Roman"/>
          <w:lang w:eastAsia="nb-NO"/>
        </w:rPr>
        <w:tab/>
      </w:r>
      <w:r w:rsidRPr="00E523BE">
        <w:rPr>
          <w:rFonts w:eastAsiaTheme="minorEastAsia" w:cs="Times New Roman"/>
          <w:lang w:eastAsia="nb-NO"/>
        </w:rPr>
        <w:tab/>
      </w:r>
      <w:r w:rsidRPr="00847CAE">
        <w:rPr>
          <w:rFonts w:eastAsiaTheme="minorEastAsia" w:cs="Times New Roman"/>
          <w:u w:val="single"/>
          <w:lang w:eastAsia="nb-NO"/>
        </w:rPr>
        <w:t>_______________________</w:t>
      </w:r>
      <w:r w:rsidRPr="00E523BE">
        <w:rPr>
          <w:rFonts w:eastAsiaTheme="minorEastAsia" w:cs="Times New Roman"/>
          <w:lang w:eastAsia="nb-NO"/>
        </w:rPr>
        <w:t xml:space="preserve">    </w:t>
      </w:r>
      <w:r>
        <w:rPr>
          <w:rFonts w:eastAsiaTheme="minorEastAsia" w:cs="Times New Roman"/>
          <w:lang w:eastAsia="nb-NO"/>
        </w:rPr>
        <w:t xml:space="preserve"> </w:t>
      </w:r>
      <w:r w:rsidRPr="00E523BE">
        <w:rPr>
          <w:rFonts w:eastAsiaTheme="minorEastAsia" w:cs="Times New Roman"/>
          <w:lang w:eastAsia="nb-NO"/>
        </w:rPr>
        <w:t xml:space="preserve"> </w:t>
      </w:r>
      <w:r>
        <w:rPr>
          <w:rFonts w:eastAsiaTheme="minorEastAsia" w:cs="Times New Roman"/>
          <w:lang w:eastAsia="nb-NO"/>
        </w:rPr>
        <w:tab/>
      </w:r>
      <w:r w:rsidRPr="00847CAE">
        <w:rPr>
          <w:rFonts w:eastAsiaTheme="minorEastAsia" w:cs="Times New Roman"/>
          <w:u w:val="single"/>
          <w:lang w:eastAsia="nb-NO"/>
        </w:rPr>
        <w:t>_____________</w:t>
      </w:r>
      <w:r w:rsidR="00652E56">
        <w:rPr>
          <w:rFonts w:eastAsiaTheme="minorEastAsia" w:cs="Times New Roman"/>
          <w:lang w:eastAsia="nb-NO"/>
        </w:rPr>
        <w:br/>
      </w:r>
      <w:r w:rsidRPr="0025069F">
        <w:rPr>
          <w:rFonts w:eastAsiaTheme="minorEastAsia" w:cs="Times New Roman"/>
          <w:b/>
          <w:i/>
          <w:lang w:eastAsia="nb-NO"/>
        </w:rPr>
        <w:t>Ansvarlig for kontrakt</w:t>
      </w:r>
      <w:r w:rsidR="00652E56" w:rsidRPr="0025069F">
        <w:rPr>
          <w:rFonts w:eastAsiaTheme="minorEastAsia" w:cs="Times New Roman"/>
          <w:b/>
          <w:i/>
          <w:lang w:eastAsia="nb-NO"/>
        </w:rPr>
        <w:tab/>
      </w:r>
      <w:r w:rsidR="00652E56" w:rsidRPr="0025069F">
        <w:rPr>
          <w:rFonts w:eastAsiaTheme="minorEastAsia" w:cs="Times New Roman"/>
          <w:b/>
          <w:i/>
          <w:lang w:eastAsia="nb-NO"/>
        </w:rPr>
        <w:tab/>
      </w:r>
      <w:r w:rsidR="00652E56" w:rsidRPr="0025069F">
        <w:rPr>
          <w:rFonts w:eastAsiaTheme="minorEastAsia" w:cs="Times New Roman"/>
          <w:b/>
          <w:i/>
          <w:lang w:eastAsia="nb-NO"/>
        </w:rPr>
        <w:tab/>
      </w:r>
      <w:r w:rsidR="00652E56" w:rsidRPr="0025069F">
        <w:rPr>
          <w:rFonts w:eastAsiaTheme="minorEastAsia" w:cs="Times New Roman"/>
          <w:b/>
          <w:i/>
          <w:lang w:eastAsia="nb-NO"/>
        </w:rPr>
        <w:tab/>
      </w:r>
      <w:r w:rsidRPr="0025069F">
        <w:rPr>
          <w:rFonts w:eastAsiaTheme="minorEastAsia" w:cs="Times New Roman"/>
          <w:b/>
          <w:i/>
          <w:lang w:eastAsia="nb-NO"/>
        </w:rPr>
        <w:t xml:space="preserve"> </w:t>
      </w:r>
      <w:r w:rsidR="00652E56" w:rsidRPr="0025069F">
        <w:rPr>
          <w:rFonts w:eastAsiaTheme="minorEastAsia" w:cs="Times New Roman"/>
          <w:b/>
          <w:i/>
          <w:lang w:eastAsia="nb-NO"/>
        </w:rPr>
        <w:t>Sted</w:t>
      </w:r>
      <w:r w:rsidR="00652E56" w:rsidRPr="0025069F">
        <w:rPr>
          <w:rFonts w:eastAsiaTheme="minorEastAsia" w:cs="Times New Roman"/>
          <w:b/>
          <w:i/>
          <w:lang w:eastAsia="nb-NO"/>
        </w:rPr>
        <w:tab/>
      </w:r>
      <w:r w:rsidR="00652E56" w:rsidRPr="0025069F">
        <w:rPr>
          <w:rFonts w:eastAsiaTheme="minorEastAsia" w:cs="Times New Roman"/>
          <w:b/>
          <w:i/>
          <w:lang w:eastAsia="nb-NO"/>
        </w:rPr>
        <w:tab/>
      </w:r>
      <w:r w:rsidR="00652E56" w:rsidRPr="0025069F">
        <w:rPr>
          <w:rFonts w:eastAsiaTheme="minorEastAsia" w:cs="Times New Roman"/>
          <w:b/>
          <w:i/>
          <w:lang w:eastAsia="nb-NO"/>
        </w:rPr>
        <w:tab/>
        <w:t xml:space="preserve">         </w:t>
      </w:r>
      <w:r w:rsidR="00652E56" w:rsidRPr="0025069F">
        <w:rPr>
          <w:rFonts w:eastAsiaTheme="minorEastAsia" w:cs="Times New Roman"/>
          <w:b/>
          <w:i/>
          <w:lang w:eastAsia="nb-NO"/>
        </w:rPr>
        <w:tab/>
        <w:t>Dato</w:t>
      </w:r>
      <w:r w:rsidR="00652E56" w:rsidRPr="0025069F">
        <w:rPr>
          <w:rFonts w:eastAsiaTheme="minorEastAsia" w:cs="Times New Roman"/>
          <w:b/>
          <w:i/>
          <w:lang w:eastAsia="nb-NO"/>
        </w:rPr>
        <w:br/>
      </w:r>
      <w:r>
        <w:rPr>
          <w:rFonts w:eastAsiaTheme="minorEastAsia" w:cs="Times New Roman"/>
          <w:i/>
          <w:lang w:eastAsia="nb-NO"/>
        </w:rPr>
        <w:t>(leverandør av tjenester)</w:t>
      </w:r>
      <w:r>
        <w:rPr>
          <w:rFonts w:eastAsiaTheme="minorEastAsia" w:cs="Times New Roman"/>
          <w:i/>
          <w:lang w:eastAsia="nb-NO"/>
        </w:rPr>
        <w:tab/>
      </w:r>
      <w:r w:rsidR="0025069F">
        <w:rPr>
          <w:rFonts w:eastAsiaTheme="minorEastAsia" w:cs="Times New Roman"/>
          <w:i/>
          <w:lang w:eastAsia="nb-NO"/>
        </w:rPr>
        <w:br/>
      </w:r>
      <w:r>
        <w:rPr>
          <w:rFonts w:eastAsiaTheme="minorEastAsia" w:cs="Times New Roman"/>
          <w:i/>
          <w:lang w:eastAsia="nb-NO"/>
        </w:rPr>
        <w:tab/>
      </w:r>
      <w:r>
        <w:rPr>
          <w:rFonts w:eastAsiaTheme="minorEastAsia" w:cs="Times New Roman"/>
          <w:i/>
          <w:lang w:eastAsia="nb-NO"/>
        </w:rPr>
        <w:tab/>
        <w:t xml:space="preserve">    </w:t>
      </w:r>
      <w:r>
        <w:rPr>
          <w:rFonts w:eastAsiaTheme="minorEastAsia" w:cs="Times New Roman"/>
          <w:i/>
          <w:lang w:eastAsia="nb-NO"/>
        </w:rPr>
        <w:br/>
      </w:r>
      <w:r w:rsidR="00070578" w:rsidRPr="00847CAE">
        <w:rPr>
          <w:rFonts w:eastAsiaTheme="minorEastAsia" w:cs="Times New Roman"/>
          <w:u w:val="single"/>
          <w:lang w:eastAsia="nb-NO"/>
        </w:rPr>
        <w:t>_____________________________</w:t>
      </w:r>
      <w:r w:rsidR="00070578" w:rsidRPr="00E523BE">
        <w:rPr>
          <w:rFonts w:eastAsiaTheme="minorEastAsia" w:cs="Times New Roman"/>
          <w:lang w:eastAsia="nb-NO"/>
        </w:rPr>
        <w:tab/>
      </w:r>
      <w:r w:rsidR="0025069F">
        <w:rPr>
          <w:rFonts w:eastAsiaTheme="minorEastAsia" w:cs="Times New Roman"/>
          <w:lang w:eastAsia="nb-NO"/>
        </w:rPr>
        <w:tab/>
      </w:r>
      <w:r w:rsidR="0025069F" w:rsidRPr="00847CAE">
        <w:rPr>
          <w:rFonts w:eastAsiaTheme="minorEastAsia" w:cs="Times New Roman"/>
          <w:u w:val="single"/>
          <w:lang w:eastAsia="nb-NO"/>
        </w:rPr>
        <w:t>_____________________________</w:t>
      </w:r>
      <w:r w:rsidR="0025069F" w:rsidRPr="00E523BE">
        <w:rPr>
          <w:rFonts w:eastAsiaTheme="minorEastAsia" w:cs="Times New Roman"/>
          <w:lang w:eastAsia="nb-NO"/>
        </w:rPr>
        <w:tab/>
      </w:r>
      <w:r w:rsidR="0025069F">
        <w:rPr>
          <w:rFonts w:eastAsiaTheme="minorEastAsia" w:cs="Times New Roman"/>
          <w:b/>
          <w:i/>
          <w:lang w:eastAsia="nb-NO"/>
        </w:rPr>
        <w:br/>
      </w:r>
      <w:r w:rsidRPr="001F0A53">
        <w:rPr>
          <w:rFonts w:eastAsiaTheme="minorEastAsia" w:cs="Times New Roman"/>
          <w:b/>
          <w:i/>
          <w:lang w:eastAsia="nb-NO"/>
        </w:rPr>
        <w:t>Navn</w:t>
      </w:r>
      <w:r w:rsidR="00070578">
        <w:rPr>
          <w:rFonts w:eastAsiaTheme="minorEastAsia" w:cs="Times New Roman"/>
          <w:b/>
          <w:i/>
          <w:lang w:eastAsia="nb-NO"/>
        </w:rPr>
        <w:t xml:space="preserve"> (Blokkbokstaver)</w:t>
      </w:r>
      <w:r w:rsidRPr="001F0A53">
        <w:rPr>
          <w:rFonts w:eastAsiaTheme="minorEastAsia" w:cs="Times New Roman"/>
          <w:b/>
          <w:i/>
          <w:lang w:eastAsia="nb-NO"/>
        </w:rPr>
        <w:t xml:space="preserve"> </w:t>
      </w:r>
      <w:r w:rsidR="0025069F">
        <w:rPr>
          <w:rFonts w:eastAsiaTheme="minorEastAsia" w:cs="Times New Roman"/>
          <w:b/>
          <w:i/>
          <w:lang w:eastAsia="nb-NO"/>
        </w:rPr>
        <w:tab/>
      </w:r>
      <w:r w:rsidR="0025069F">
        <w:rPr>
          <w:rFonts w:eastAsiaTheme="minorEastAsia" w:cs="Times New Roman"/>
          <w:b/>
          <w:i/>
          <w:lang w:eastAsia="nb-NO"/>
        </w:rPr>
        <w:tab/>
      </w:r>
      <w:r w:rsidR="0025069F">
        <w:rPr>
          <w:rFonts w:eastAsiaTheme="minorEastAsia" w:cs="Times New Roman"/>
          <w:b/>
          <w:i/>
          <w:lang w:eastAsia="nb-NO"/>
        </w:rPr>
        <w:tab/>
        <w:t>Stilling</w:t>
      </w:r>
      <w:r w:rsidR="0025069F" w:rsidRPr="001F0A53">
        <w:rPr>
          <w:rFonts w:eastAsiaTheme="minorEastAsia" w:cs="Times New Roman"/>
          <w:b/>
          <w:i/>
          <w:lang w:eastAsia="nb-NO"/>
        </w:rPr>
        <w:t xml:space="preserve"> </w:t>
      </w:r>
      <w:r w:rsidR="001D51DF">
        <w:rPr>
          <w:rFonts w:eastAsiaTheme="minorEastAsia" w:cs="Times New Roman"/>
          <w:b/>
          <w:i/>
          <w:lang w:eastAsia="nb-NO"/>
        </w:rPr>
        <w:br/>
      </w:r>
    </w:p>
    <w:p w14:paraId="2515C50E" w14:textId="00FAC7A3" w:rsidR="007147CA" w:rsidRPr="00BD7740" w:rsidRDefault="00070578" w:rsidP="00A36C27">
      <w:pPr>
        <w:spacing w:after="200" w:line="276" w:lineRule="auto"/>
        <w:rPr>
          <w:rFonts w:asciiTheme="majorHAnsi" w:eastAsiaTheme="minorEastAsia" w:hAnsiTheme="majorHAnsi" w:cstheme="majorBidi"/>
          <w:b/>
          <w:color w:val="1D896D"/>
          <w:sz w:val="32"/>
          <w:szCs w:val="32"/>
          <w:lang w:eastAsia="nb-NO"/>
        </w:rPr>
      </w:pPr>
      <w:r w:rsidRPr="00847CAE">
        <w:rPr>
          <w:rFonts w:eastAsiaTheme="minorEastAsia" w:cs="Times New Roman"/>
          <w:u w:val="single"/>
          <w:lang w:eastAsia="nb-NO"/>
        </w:rPr>
        <w:t>_____________________________</w:t>
      </w:r>
      <w:r w:rsidRPr="00E523BE">
        <w:rPr>
          <w:rFonts w:eastAsiaTheme="minorEastAsia" w:cs="Times New Roman"/>
          <w:lang w:eastAsia="nb-NO"/>
        </w:rPr>
        <w:tab/>
      </w:r>
      <w:r>
        <w:rPr>
          <w:rFonts w:eastAsiaTheme="minorEastAsia" w:cs="Times New Roman"/>
          <w:b/>
          <w:i/>
          <w:lang w:eastAsia="nb-NO"/>
        </w:rPr>
        <w:br/>
        <w:t>Firma</w:t>
      </w:r>
    </w:p>
    <w:sectPr w:rsidR="007147CA" w:rsidRPr="00BD7740" w:rsidSect="00FA3730">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9A7CC" w14:textId="77777777" w:rsidR="003147B1" w:rsidRDefault="003147B1" w:rsidP="00373CAE">
      <w:pPr>
        <w:spacing w:after="0" w:line="240" w:lineRule="auto"/>
      </w:pPr>
      <w:r>
        <w:separator/>
      </w:r>
    </w:p>
  </w:endnote>
  <w:endnote w:type="continuationSeparator" w:id="0">
    <w:p w14:paraId="6E0CB636" w14:textId="77777777" w:rsidR="003147B1" w:rsidRDefault="003147B1" w:rsidP="00373CAE">
      <w:pPr>
        <w:spacing w:after="0" w:line="240" w:lineRule="auto"/>
      </w:pPr>
      <w:r>
        <w:continuationSeparator/>
      </w:r>
    </w:p>
  </w:endnote>
  <w:endnote w:type="continuationNotice" w:id="1">
    <w:p w14:paraId="27DD87EF" w14:textId="77777777" w:rsidR="003147B1" w:rsidRDefault="003147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D0FB0" w14:textId="77777777" w:rsidR="00C21C47" w:rsidRDefault="00C21C4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4636" w14:textId="77777777" w:rsidR="0029484B" w:rsidRDefault="0029484B" w:rsidP="00173F9F">
    <w:pPr>
      <w:pStyle w:val="Bunntekst"/>
    </w:pPr>
  </w:p>
  <w:p w14:paraId="3DD5F96E" w14:textId="6F4EFED4" w:rsidR="00790120" w:rsidRDefault="0067095D" w:rsidP="00173F9F">
    <w:pPr>
      <w:pStyle w:val="Bunntekst"/>
    </w:pPr>
    <w:r>
      <w:t>Krav til entreprenører for anleggsarbeid i regi av Mellom AS</w:t>
    </w:r>
    <w:r w:rsidR="00790120">
      <w:tab/>
      <w:t xml:space="preserve">Revisjonsdato: </w:t>
    </w:r>
    <w:r w:rsidR="0026450A">
      <w:t>16.08.2024</w:t>
    </w:r>
  </w:p>
  <w:p w14:paraId="45387D73" w14:textId="31EFE597" w:rsidR="00790120" w:rsidRDefault="00790120" w:rsidP="00790120">
    <w:pPr>
      <w:pStyle w:val="Bunn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CC1AF9C" w14:paraId="2B4EB6CA" w14:textId="77777777" w:rsidTr="6CC1AF9C">
      <w:trPr>
        <w:trHeight w:val="300"/>
      </w:trPr>
      <w:tc>
        <w:tcPr>
          <w:tcW w:w="3020" w:type="dxa"/>
        </w:tcPr>
        <w:p w14:paraId="13CD1919" w14:textId="12585E56" w:rsidR="6CC1AF9C" w:rsidRDefault="6CC1AF9C" w:rsidP="6CC1AF9C">
          <w:pPr>
            <w:pStyle w:val="Topptekst"/>
            <w:ind w:left="-115"/>
          </w:pPr>
        </w:p>
      </w:tc>
      <w:tc>
        <w:tcPr>
          <w:tcW w:w="3020" w:type="dxa"/>
        </w:tcPr>
        <w:p w14:paraId="617CA416" w14:textId="41229EB3" w:rsidR="6CC1AF9C" w:rsidRDefault="6CC1AF9C" w:rsidP="6CC1AF9C">
          <w:pPr>
            <w:pStyle w:val="Topptekst"/>
            <w:jc w:val="center"/>
          </w:pPr>
        </w:p>
      </w:tc>
      <w:tc>
        <w:tcPr>
          <w:tcW w:w="3020" w:type="dxa"/>
        </w:tcPr>
        <w:p w14:paraId="5436B73D" w14:textId="6CD86C66" w:rsidR="6CC1AF9C" w:rsidRDefault="6CC1AF9C" w:rsidP="6CC1AF9C">
          <w:pPr>
            <w:pStyle w:val="Topptekst"/>
            <w:ind w:right="-115"/>
            <w:jc w:val="right"/>
          </w:pPr>
        </w:p>
      </w:tc>
    </w:tr>
  </w:tbl>
  <w:p w14:paraId="24CD40FA" w14:textId="49F5BAB0" w:rsidR="007B4B19" w:rsidRDefault="007B4B1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9F2AA" w14:textId="77777777" w:rsidR="003147B1" w:rsidRDefault="003147B1" w:rsidP="00373CAE">
      <w:pPr>
        <w:spacing w:after="0" w:line="240" w:lineRule="auto"/>
      </w:pPr>
      <w:r>
        <w:separator/>
      </w:r>
    </w:p>
  </w:footnote>
  <w:footnote w:type="continuationSeparator" w:id="0">
    <w:p w14:paraId="4B33A4B9" w14:textId="77777777" w:rsidR="003147B1" w:rsidRDefault="003147B1" w:rsidP="00373CAE">
      <w:pPr>
        <w:spacing w:after="0" w:line="240" w:lineRule="auto"/>
      </w:pPr>
      <w:r>
        <w:continuationSeparator/>
      </w:r>
    </w:p>
  </w:footnote>
  <w:footnote w:type="continuationNotice" w:id="1">
    <w:p w14:paraId="08826EE9" w14:textId="77777777" w:rsidR="003147B1" w:rsidRDefault="003147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B718A" w14:textId="77777777" w:rsidR="00C21C47" w:rsidRDefault="00C21C4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7D0A4" w14:textId="6D1598B1" w:rsidR="00A93C3A" w:rsidRDefault="00A93C3A">
    <w:pPr>
      <w:pStyle w:val="Topptekst"/>
    </w:pPr>
    <w:r>
      <w:rPr>
        <w:noProof/>
      </w:rPr>
      <w:drawing>
        <wp:anchor distT="0" distB="0" distL="114300" distR="114300" simplePos="0" relativeHeight="251658240" behindDoc="0" locked="0" layoutInCell="1" allowOverlap="1" wp14:anchorId="708FA4A6" wp14:editId="45E4BEB8">
          <wp:simplePos x="0" y="0"/>
          <wp:positionH relativeFrom="margin">
            <wp:posOffset>3929380</wp:posOffset>
          </wp:positionH>
          <wp:positionV relativeFrom="margin">
            <wp:posOffset>-471805</wp:posOffset>
          </wp:positionV>
          <wp:extent cx="1828800" cy="343535"/>
          <wp:effectExtent l="0" t="0" r="0" b="0"/>
          <wp:wrapSquare wrapText="bothSides"/>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a:extLst>
                      <a:ext uri="{28A0092B-C50C-407E-A947-70E740481C1C}">
                        <a14:useLocalDpi xmlns:a14="http://schemas.microsoft.com/office/drawing/2010/main" val="0"/>
                      </a:ext>
                    </a:extLst>
                  </a:blip>
                  <a:stretch>
                    <a:fillRect/>
                  </a:stretch>
                </pic:blipFill>
                <pic:spPr>
                  <a:xfrm>
                    <a:off x="0" y="0"/>
                    <a:ext cx="1828800" cy="343535"/>
                  </a:xfrm>
                  <a:prstGeom prst="rect">
                    <a:avLst/>
                  </a:prstGeom>
                </pic:spPr>
              </pic:pic>
            </a:graphicData>
          </a:graphic>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CC1AF9C" w14:paraId="6F3A908F" w14:textId="77777777" w:rsidTr="6CC1AF9C">
      <w:trPr>
        <w:trHeight w:val="300"/>
      </w:trPr>
      <w:tc>
        <w:tcPr>
          <w:tcW w:w="3020" w:type="dxa"/>
        </w:tcPr>
        <w:p w14:paraId="0EA8124F" w14:textId="1982C0F0" w:rsidR="6CC1AF9C" w:rsidRDefault="6CC1AF9C" w:rsidP="6CC1AF9C">
          <w:pPr>
            <w:pStyle w:val="Topptekst"/>
            <w:ind w:left="-115"/>
          </w:pPr>
        </w:p>
      </w:tc>
      <w:tc>
        <w:tcPr>
          <w:tcW w:w="3020" w:type="dxa"/>
        </w:tcPr>
        <w:p w14:paraId="45E9F607" w14:textId="2EB6CF69" w:rsidR="6CC1AF9C" w:rsidRDefault="6CC1AF9C" w:rsidP="6CC1AF9C">
          <w:pPr>
            <w:pStyle w:val="Topptekst"/>
            <w:jc w:val="center"/>
          </w:pPr>
        </w:p>
      </w:tc>
      <w:tc>
        <w:tcPr>
          <w:tcW w:w="3020" w:type="dxa"/>
        </w:tcPr>
        <w:p w14:paraId="24EAC3DF" w14:textId="43F01905" w:rsidR="6CC1AF9C" w:rsidRDefault="6CC1AF9C" w:rsidP="6CC1AF9C">
          <w:pPr>
            <w:pStyle w:val="Topptekst"/>
            <w:ind w:right="-115"/>
            <w:jc w:val="right"/>
          </w:pPr>
        </w:p>
      </w:tc>
    </w:tr>
  </w:tbl>
  <w:p w14:paraId="1D954787" w14:textId="7BFBBAF6" w:rsidR="007B4B19" w:rsidRDefault="007B4B1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700D5"/>
    <w:multiLevelType w:val="hybridMultilevel"/>
    <w:tmpl w:val="30B62E0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C0675D4"/>
    <w:multiLevelType w:val="hybridMultilevel"/>
    <w:tmpl w:val="9EDA85F0"/>
    <w:lvl w:ilvl="0" w:tplc="B5809F9A">
      <w:start w:val="1"/>
      <w:numFmt w:val="decimal"/>
      <w:lvlText w:val="%1."/>
      <w:lvlJc w:val="left"/>
      <w:pPr>
        <w:ind w:left="720" w:hanging="360"/>
      </w:pPr>
      <w:rPr>
        <w:rFonts w:hint="default"/>
        <w:b/>
        <w:i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C9D15D4"/>
    <w:multiLevelType w:val="hybridMultilevel"/>
    <w:tmpl w:val="583EC1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0366E9B"/>
    <w:multiLevelType w:val="hybridMultilevel"/>
    <w:tmpl w:val="E612E0D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7522FD8"/>
    <w:multiLevelType w:val="hybridMultilevel"/>
    <w:tmpl w:val="44BC53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99622AF"/>
    <w:multiLevelType w:val="hybridMultilevel"/>
    <w:tmpl w:val="AFC81C2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2BD375F3"/>
    <w:multiLevelType w:val="hybridMultilevel"/>
    <w:tmpl w:val="6798CB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7B73855"/>
    <w:multiLevelType w:val="multilevel"/>
    <w:tmpl w:val="8F5AE586"/>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39E36FF1"/>
    <w:multiLevelType w:val="hybridMultilevel"/>
    <w:tmpl w:val="7BB435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46645E9"/>
    <w:multiLevelType w:val="hybridMultilevel"/>
    <w:tmpl w:val="8E20020E"/>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0" w15:restartNumberingAfterBreak="0">
    <w:nsid w:val="470E155A"/>
    <w:multiLevelType w:val="hybridMultilevel"/>
    <w:tmpl w:val="313A0588"/>
    <w:lvl w:ilvl="0" w:tplc="04140001">
      <w:start w:val="1"/>
      <w:numFmt w:val="bullet"/>
      <w:lvlText w:val=""/>
      <w:lvlJc w:val="left"/>
      <w:pPr>
        <w:ind w:left="720" w:hanging="360"/>
      </w:pPr>
      <w:rPr>
        <w:rFonts w:ascii="Symbol" w:hAnsi="Symbol" w:hint="default"/>
      </w:rPr>
    </w:lvl>
    <w:lvl w:ilvl="1" w:tplc="2BBC0F5C">
      <w:numFmt w:val="bullet"/>
      <w:lvlText w:val="-"/>
      <w:lvlJc w:val="left"/>
      <w:pPr>
        <w:ind w:left="1440" w:hanging="360"/>
      </w:pPr>
      <w:rPr>
        <w:rFonts w:ascii="Calibri" w:eastAsiaTheme="minorHAnsi" w:hAnsi="Calibri" w:cs="Calibri"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7391673"/>
    <w:multiLevelType w:val="hybridMultilevel"/>
    <w:tmpl w:val="C8864C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93D627D"/>
    <w:multiLevelType w:val="hybridMultilevel"/>
    <w:tmpl w:val="3DECD63A"/>
    <w:lvl w:ilvl="0" w:tplc="04140001">
      <w:start w:val="1"/>
      <w:numFmt w:val="bullet"/>
      <w:lvlText w:val=""/>
      <w:lvlJc w:val="left"/>
      <w:pPr>
        <w:ind w:left="1080" w:hanging="360"/>
      </w:pPr>
      <w:rPr>
        <w:rFonts w:ascii="Symbol" w:hAnsi="Symbol" w:hint="default"/>
      </w:rPr>
    </w:lvl>
    <w:lvl w:ilvl="1" w:tplc="04140003">
      <w:start w:val="1"/>
      <w:numFmt w:val="bullet"/>
      <w:lvlText w:val="o"/>
      <w:lvlJc w:val="left"/>
      <w:pPr>
        <w:ind w:left="1800" w:hanging="360"/>
      </w:pPr>
      <w:rPr>
        <w:rFonts w:ascii="Courier New" w:hAnsi="Courier New" w:cs="Courier New" w:hint="default"/>
      </w:rPr>
    </w:lvl>
    <w:lvl w:ilvl="2" w:tplc="04140005">
      <w:start w:val="1"/>
      <w:numFmt w:val="bullet"/>
      <w:lvlText w:val=""/>
      <w:lvlJc w:val="left"/>
      <w:pPr>
        <w:ind w:left="2520" w:hanging="360"/>
      </w:pPr>
      <w:rPr>
        <w:rFonts w:ascii="Wingdings" w:hAnsi="Wingdings" w:hint="default"/>
      </w:rPr>
    </w:lvl>
    <w:lvl w:ilvl="3" w:tplc="04140001">
      <w:start w:val="1"/>
      <w:numFmt w:val="bullet"/>
      <w:lvlText w:val=""/>
      <w:lvlJc w:val="left"/>
      <w:pPr>
        <w:ind w:left="3240" w:hanging="360"/>
      </w:pPr>
      <w:rPr>
        <w:rFonts w:ascii="Symbol" w:hAnsi="Symbol" w:hint="default"/>
      </w:rPr>
    </w:lvl>
    <w:lvl w:ilvl="4" w:tplc="04140003">
      <w:start w:val="1"/>
      <w:numFmt w:val="bullet"/>
      <w:lvlText w:val="o"/>
      <w:lvlJc w:val="left"/>
      <w:pPr>
        <w:ind w:left="3960" w:hanging="360"/>
      </w:pPr>
      <w:rPr>
        <w:rFonts w:ascii="Courier New" w:hAnsi="Courier New" w:cs="Courier New" w:hint="default"/>
      </w:rPr>
    </w:lvl>
    <w:lvl w:ilvl="5" w:tplc="04140005">
      <w:start w:val="1"/>
      <w:numFmt w:val="bullet"/>
      <w:lvlText w:val=""/>
      <w:lvlJc w:val="left"/>
      <w:pPr>
        <w:ind w:left="4680" w:hanging="360"/>
      </w:pPr>
      <w:rPr>
        <w:rFonts w:ascii="Wingdings" w:hAnsi="Wingdings" w:hint="default"/>
      </w:rPr>
    </w:lvl>
    <w:lvl w:ilvl="6" w:tplc="04140001">
      <w:start w:val="1"/>
      <w:numFmt w:val="bullet"/>
      <w:lvlText w:val=""/>
      <w:lvlJc w:val="left"/>
      <w:pPr>
        <w:ind w:left="5400" w:hanging="360"/>
      </w:pPr>
      <w:rPr>
        <w:rFonts w:ascii="Symbol" w:hAnsi="Symbol" w:hint="default"/>
      </w:rPr>
    </w:lvl>
    <w:lvl w:ilvl="7" w:tplc="04140003">
      <w:start w:val="1"/>
      <w:numFmt w:val="bullet"/>
      <w:lvlText w:val="o"/>
      <w:lvlJc w:val="left"/>
      <w:pPr>
        <w:ind w:left="6120" w:hanging="360"/>
      </w:pPr>
      <w:rPr>
        <w:rFonts w:ascii="Courier New" w:hAnsi="Courier New" w:cs="Courier New" w:hint="default"/>
      </w:rPr>
    </w:lvl>
    <w:lvl w:ilvl="8" w:tplc="04140005">
      <w:start w:val="1"/>
      <w:numFmt w:val="bullet"/>
      <w:lvlText w:val=""/>
      <w:lvlJc w:val="left"/>
      <w:pPr>
        <w:ind w:left="6840" w:hanging="360"/>
      </w:pPr>
      <w:rPr>
        <w:rFonts w:ascii="Wingdings" w:hAnsi="Wingdings" w:hint="default"/>
      </w:rPr>
    </w:lvl>
  </w:abstractNum>
  <w:abstractNum w:abstractNumId="13" w15:restartNumberingAfterBreak="0">
    <w:nsid w:val="4FDA3620"/>
    <w:multiLevelType w:val="hybridMultilevel"/>
    <w:tmpl w:val="4BC892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FED795C"/>
    <w:multiLevelType w:val="hybridMultilevel"/>
    <w:tmpl w:val="12BE4ABA"/>
    <w:lvl w:ilvl="0" w:tplc="C6EAAB42">
      <w:start w:val="15"/>
      <w:numFmt w:val="bullet"/>
      <w:lvlText w:val="-"/>
      <w:lvlJc w:val="left"/>
      <w:pPr>
        <w:ind w:left="720" w:hanging="360"/>
      </w:pPr>
      <w:rPr>
        <w:rFonts w:ascii="Calibri" w:eastAsiaTheme="minorEastAsia"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FFB206E"/>
    <w:multiLevelType w:val="hybridMultilevel"/>
    <w:tmpl w:val="9DDA3B7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6" w15:restartNumberingAfterBreak="0">
    <w:nsid w:val="51352FFF"/>
    <w:multiLevelType w:val="hybridMultilevel"/>
    <w:tmpl w:val="E6D61C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ACB4D88"/>
    <w:multiLevelType w:val="multilevel"/>
    <w:tmpl w:val="1D267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195417E"/>
    <w:multiLevelType w:val="hybridMultilevel"/>
    <w:tmpl w:val="9F0883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58B193D"/>
    <w:multiLevelType w:val="hybridMultilevel"/>
    <w:tmpl w:val="48C4EFFE"/>
    <w:lvl w:ilvl="0" w:tplc="71F2F26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76672865"/>
    <w:multiLevelType w:val="hybridMultilevel"/>
    <w:tmpl w:val="DBA00D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7770627C"/>
    <w:multiLevelType w:val="hybridMultilevel"/>
    <w:tmpl w:val="1318CE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45515885">
    <w:abstractNumId w:val="2"/>
  </w:num>
  <w:num w:numId="2" w16cid:durableId="1089043835">
    <w:abstractNumId w:val="13"/>
  </w:num>
  <w:num w:numId="3" w16cid:durableId="484205223">
    <w:abstractNumId w:val="11"/>
  </w:num>
  <w:num w:numId="4" w16cid:durableId="124784428">
    <w:abstractNumId w:val="20"/>
  </w:num>
  <w:num w:numId="5" w16cid:durableId="693775955">
    <w:abstractNumId w:val="18"/>
  </w:num>
  <w:num w:numId="6" w16cid:durableId="1103914256">
    <w:abstractNumId w:val="4"/>
  </w:num>
  <w:num w:numId="7" w16cid:durableId="2095740691">
    <w:abstractNumId w:val="7"/>
  </w:num>
  <w:num w:numId="8" w16cid:durableId="727145998">
    <w:abstractNumId w:val="1"/>
  </w:num>
  <w:num w:numId="9" w16cid:durableId="1710642511">
    <w:abstractNumId w:val="21"/>
  </w:num>
  <w:num w:numId="10" w16cid:durableId="1188829846">
    <w:abstractNumId w:val="19"/>
  </w:num>
  <w:num w:numId="11" w16cid:durableId="1757708256">
    <w:abstractNumId w:val="15"/>
  </w:num>
  <w:num w:numId="12" w16cid:durableId="1963417197">
    <w:abstractNumId w:val="5"/>
  </w:num>
  <w:num w:numId="13" w16cid:durableId="150339798">
    <w:abstractNumId w:val="3"/>
  </w:num>
  <w:num w:numId="14" w16cid:durableId="835223044">
    <w:abstractNumId w:val="12"/>
  </w:num>
  <w:num w:numId="15" w16cid:durableId="123428713">
    <w:abstractNumId w:val="17"/>
  </w:num>
  <w:num w:numId="16" w16cid:durableId="535850075">
    <w:abstractNumId w:val="0"/>
  </w:num>
  <w:num w:numId="17" w16cid:durableId="773593446">
    <w:abstractNumId w:val="14"/>
  </w:num>
  <w:num w:numId="18" w16cid:durableId="463961998">
    <w:abstractNumId w:val="16"/>
  </w:num>
  <w:num w:numId="19" w16cid:durableId="433208110">
    <w:abstractNumId w:val="6"/>
  </w:num>
  <w:num w:numId="20" w16cid:durableId="1312365595">
    <w:abstractNumId w:val="8"/>
  </w:num>
  <w:num w:numId="21" w16cid:durableId="688794121">
    <w:abstractNumId w:val="10"/>
  </w:num>
  <w:num w:numId="22" w16cid:durableId="6215004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CAE"/>
    <w:rsid w:val="00002EE3"/>
    <w:rsid w:val="00042A5D"/>
    <w:rsid w:val="0005019F"/>
    <w:rsid w:val="00050E63"/>
    <w:rsid w:val="0006257D"/>
    <w:rsid w:val="00070578"/>
    <w:rsid w:val="00076387"/>
    <w:rsid w:val="000778A2"/>
    <w:rsid w:val="00092365"/>
    <w:rsid w:val="00092437"/>
    <w:rsid w:val="00095D75"/>
    <w:rsid w:val="000A559A"/>
    <w:rsid w:val="000A6EF7"/>
    <w:rsid w:val="000A711B"/>
    <w:rsid w:val="000A75F5"/>
    <w:rsid w:val="000B1521"/>
    <w:rsid w:val="000B1E35"/>
    <w:rsid w:val="000B4C97"/>
    <w:rsid w:val="000B5540"/>
    <w:rsid w:val="000B6C1F"/>
    <w:rsid w:val="000C1F19"/>
    <w:rsid w:val="000C67B1"/>
    <w:rsid w:val="000E0795"/>
    <w:rsid w:val="000F3AFC"/>
    <w:rsid w:val="000F43D8"/>
    <w:rsid w:val="00104944"/>
    <w:rsid w:val="00104C19"/>
    <w:rsid w:val="00105402"/>
    <w:rsid w:val="00105C35"/>
    <w:rsid w:val="00114919"/>
    <w:rsid w:val="00117B90"/>
    <w:rsid w:val="00120F39"/>
    <w:rsid w:val="001231E0"/>
    <w:rsid w:val="00132918"/>
    <w:rsid w:val="00145037"/>
    <w:rsid w:val="00146C21"/>
    <w:rsid w:val="00150A30"/>
    <w:rsid w:val="00161313"/>
    <w:rsid w:val="001725C9"/>
    <w:rsid w:val="00173F9F"/>
    <w:rsid w:val="00181818"/>
    <w:rsid w:val="00182027"/>
    <w:rsid w:val="001844E4"/>
    <w:rsid w:val="0018500B"/>
    <w:rsid w:val="00195324"/>
    <w:rsid w:val="001A6F03"/>
    <w:rsid w:val="001A7C0B"/>
    <w:rsid w:val="001B4871"/>
    <w:rsid w:val="001B57BA"/>
    <w:rsid w:val="001B7ECB"/>
    <w:rsid w:val="001C67E3"/>
    <w:rsid w:val="001D513E"/>
    <w:rsid w:val="001D51DF"/>
    <w:rsid w:val="001D5534"/>
    <w:rsid w:val="001D7AFD"/>
    <w:rsid w:val="001E19EA"/>
    <w:rsid w:val="001E25CA"/>
    <w:rsid w:val="001F0A53"/>
    <w:rsid w:val="00200539"/>
    <w:rsid w:val="002039ED"/>
    <w:rsid w:val="0021105F"/>
    <w:rsid w:val="00222CFF"/>
    <w:rsid w:val="00234FF0"/>
    <w:rsid w:val="0023551C"/>
    <w:rsid w:val="00235FFE"/>
    <w:rsid w:val="002429B4"/>
    <w:rsid w:val="0025069F"/>
    <w:rsid w:val="00251C51"/>
    <w:rsid w:val="00256CDA"/>
    <w:rsid w:val="00257D27"/>
    <w:rsid w:val="00260F48"/>
    <w:rsid w:val="0026450A"/>
    <w:rsid w:val="00265E39"/>
    <w:rsid w:val="00266C2D"/>
    <w:rsid w:val="0026729D"/>
    <w:rsid w:val="002757B1"/>
    <w:rsid w:val="00281DAD"/>
    <w:rsid w:val="0028279B"/>
    <w:rsid w:val="00283782"/>
    <w:rsid w:val="002879C8"/>
    <w:rsid w:val="0029484B"/>
    <w:rsid w:val="0029507A"/>
    <w:rsid w:val="00297C4D"/>
    <w:rsid w:val="002A4052"/>
    <w:rsid w:val="002B2FFE"/>
    <w:rsid w:val="002B4D0B"/>
    <w:rsid w:val="002C2AD5"/>
    <w:rsid w:val="002D104E"/>
    <w:rsid w:val="002E1664"/>
    <w:rsid w:val="002E1DA2"/>
    <w:rsid w:val="002E6938"/>
    <w:rsid w:val="002E7B9B"/>
    <w:rsid w:val="002E7CA8"/>
    <w:rsid w:val="003000AA"/>
    <w:rsid w:val="003147B1"/>
    <w:rsid w:val="00314E9D"/>
    <w:rsid w:val="0031615D"/>
    <w:rsid w:val="00322036"/>
    <w:rsid w:val="00324BE4"/>
    <w:rsid w:val="00326BE5"/>
    <w:rsid w:val="003363E9"/>
    <w:rsid w:val="003529B1"/>
    <w:rsid w:val="00353CFA"/>
    <w:rsid w:val="0036191C"/>
    <w:rsid w:val="003635D5"/>
    <w:rsid w:val="00365768"/>
    <w:rsid w:val="00366694"/>
    <w:rsid w:val="00372761"/>
    <w:rsid w:val="00372EE8"/>
    <w:rsid w:val="00373CAE"/>
    <w:rsid w:val="003776A5"/>
    <w:rsid w:val="00381A3F"/>
    <w:rsid w:val="003828C1"/>
    <w:rsid w:val="0038570C"/>
    <w:rsid w:val="00392284"/>
    <w:rsid w:val="003950B0"/>
    <w:rsid w:val="00397265"/>
    <w:rsid w:val="003A3999"/>
    <w:rsid w:val="003B1548"/>
    <w:rsid w:val="003C1B5A"/>
    <w:rsid w:val="003C3710"/>
    <w:rsid w:val="003C46EF"/>
    <w:rsid w:val="003D27D9"/>
    <w:rsid w:val="003D56F1"/>
    <w:rsid w:val="003D756C"/>
    <w:rsid w:val="003D76F9"/>
    <w:rsid w:val="003E2CAD"/>
    <w:rsid w:val="003E3576"/>
    <w:rsid w:val="003E7C2F"/>
    <w:rsid w:val="003F7E75"/>
    <w:rsid w:val="00401F94"/>
    <w:rsid w:val="0040304F"/>
    <w:rsid w:val="00405514"/>
    <w:rsid w:val="004061CE"/>
    <w:rsid w:val="00406E77"/>
    <w:rsid w:val="00407312"/>
    <w:rsid w:val="0041075A"/>
    <w:rsid w:val="00411B46"/>
    <w:rsid w:val="004160AC"/>
    <w:rsid w:val="004165EB"/>
    <w:rsid w:val="004269F2"/>
    <w:rsid w:val="004276F1"/>
    <w:rsid w:val="0043003B"/>
    <w:rsid w:val="00461AD0"/>
    <w:rsid w:val="0046388E"/>
    <w:rsid w:val="00493B88"/>
    <w:rsid w:val="00495538"/>
    <w:rsid w:val="004A037B"/>
    <w:rsid w:val="004A48BB"/>
    <w:rsid w:val="004A66E8"/>
    <w:rsid w:val="004A6B2A"/>
    <w:rsid w:val="004B50F6"/>
    <w:rsid w:val="004B63B6"/>
    <w:rsid w:val="004C4FCE"/>
    <w:rsid w:val="004C6C97"/>
    <w:rsid w:val="004D391A"/>
    <w:rsid w:val="004D4E48"/>
    <w:rsid w:val="004D6FBB"/>
    <w:rsid w:val="004E5085"/>
    <w:rsid w:val="004F372B"/>
    <w:rsid w:val="00505979"/>
    <w:rsid w:val="00507A21"/>
    <w:rsid w:val="005210C3"/>
    <w:rsid w:val="00526CB9"/>
    <w:rsid w:val="00527F59"/>
    <w:rsid w:val="00534CC0"/>
    <w:rsid w:val="00543D12"/>
    <w:rsid w:val="00545C57"/>
    <w:rsid w:val="00553177"/>
    <w:rsid w:val="005624E7"/>
    <w:rsid w:val="005627BE"/>
    <w:rsid w:val="00573279"/>
    <w:rsid w:val="005856C3"/>
    <w:rsid w:val="00585E98"/>
    <w:rsid w:val="005A0B48"/>
    <w:rsid w:val="005A3ACA"/>
    <w:rsid w:val="005B1519"/>
    <w:rsid w:val="005B613E"/>
    <w:rsid w:val="005C698F"/>
    <w:rsid w:val="005D1C27"/>
    <w:rsid w:val="005D5BAB"/>
    <w:rsid w:val="005F342C"/>
    <w:rsid w:val="006006BB"/>
    <w:rsid w:val="00603049"/>
    <w:rsid w:val="00604335"/>
    <w:rsid w:val="00615117"/>
    <w:rsid w:val="00622343"/>
    <w:rsid w:val="006268F1"/>
    <w:rsid w:val="00640D42"/>
    <w:rsid w:val="006434AE"/>
    <w:rsid w:val="00647604"/>
    <w:rsid w:val="00652E56"/>
    <w:rsid w:val="00654796"/>
    <w:rsid w:val="006561E0"/>
    <w:rsid w:val="00661609"/>
    <w:rsid w:val="0067095D"/>
    <w:rsid w:val="00673A83"/>
    <w:rsid w:val="00683E2F"/>
    <w:rsid w:val="006979BB"/>
    <w:rsid w:val="006A010D"/>
    <w:rsid w:val="006A50D6"/>
    <w:rsid w:val="006B0A5C"/>
    <w:rsid w:val="006B3576"/>
    <w:rsid w:val="006B572A"/>
    <w:rsid w:val="006C1160"/>
    <w:rsid w:val="006C3BD3"/>
    <w:rsid w:val="006C641D"/>
    <w:rsid w:val="006C6EB9"/>
    <w:rsid w:val="006E0485"/>
    <w:rsid w:val="006E2E69"/>
    <w:rsid w:val="006E3F7F"/>
    <w:rsid w:val="006E4022"/>
    <w:rsid w:val="006E4996"/>
    <w:rsid w:val="00701B95"/>
    <w:rsid w:val="00705073"/>
    <w:rsid w:val="0070707F"/>
    <w:rsid w:val="00713547"/>
    <w:rsid w:val="007147CA"/>
    <w:rsid w:val="0071510E"/>
    <w:rsid w:val="00720778"/>
    <w:rsid w:val="00731B1A"/>
    <w:rsid w:val="0074645B"/>
    <w:rsid w:val="00746AC8"/>
    <w:rsid w:val="007531FC"/>
    <w:rsid w:val="00755030"/>
    <w:rsid w:val="00757449"/>
    <w:rsid w:val="007641EF"/>
    <w:rsid w:val="00770B5F"/>
    <w:rsid w:val="00770FE3"/>
    <w:rsid w:val="007769E7"/>
    <w:rsid w:val="00785377"/>
    <w:rsid w:val="00785A96"/>
    <w:rsid w:val="00787BD6"/>
    <w:rsid w:val="00787C3C"/>
    <w:rsid w:val="00790120"/>
    <w:rsid w:val="00791517"/>
    <w:rsid w:val="007B0690"/>
    <w:rsid w:val="007B4B19"/>
    <w:rsid w:val="007B5C09"/>
    <w:rsid w:val="007B60F5"/>
    <w:rsid w:val="007B7281"/>
    <w:rsid w:val="007C1984"/>
    <w:rsid w:val="007C1AD4"/>
    <w:rsid w:val="007C68CE"/>
    <w:rsid w:val="007C772A"/>
    <w:rsid w:val="007D107A"/>
    <w:rsid w:val="007D5C22"/>
    <w:rsid w:val="007D7C26"/>
    <w:rsid w:val="007E4AF7"/>
    <w:rsid w:val="007E7ED7"/>
    <w:rsid w:val="007F0979"/>
    <w:rsid w:val="007F4E81"/>
    <w:rsid w:val="0081220F"/>
    <w:rsid w:val="00813B43"/>
    <w:rsid w:val="00841B4E"/>
    <w:rsid w:val="008472AB"/>
    <w:rsid w:val="00856854"/>
    <w:rsid w:val="00862757"/>
    <w:rsid w:val="008634AB"/>
    <w:rsid w:val="008655FC"/>
    <w:rsid w:val="0087209A"/>
    <w:rsid w:val="00893F0C"/>
    <w:rsid w:val="008A17AC"/>
    <w:rsid w:val="008A5662"/>
    <w:rsid w:val="008B2408"/>
    <w:rsid w:val="008B2C4E"/>
    <w:rsid w:val="008C01DE"/>
    <w:rsid w:val="008C1B8C"/>
    <w:rsid w:val="008D215B"/>
    <w:rsid w:val="008D5FE1"/>
    <w:rsid w:val="008E67A4"/>
    <w:rsid w:val="008E68CB"/>
    <w:rsid w:val="008F18A7"/>
    <w:rsid w:val="009040CB"/>
    <w:rsid w:val="00904A12"/>
    <w:rsid w:val="00905EA5"/>
    <w:rsid w:val="0091595A"/>
    <w:rsid w:val="0091602B"/>
    <w:rsid w:val="009202FA"/>
    <w:rsid w:val="00925EC8"/>
    <w:rsid w:val="009303D5"/>
    <w:rsid w:val="009343E2"/>
    <w:rsid w:val="00935DA5"/>
    <w:rsid w:val="00937519"/>
    <w:rsid w:val="00937B67"/>
    <w:rsid w:val="00946A8E"/>
    <w:rsid w:val="0095100A"/>
    <w:rsid w:val="00957C2F"/>
    <w:rsid w:val="00957D36"/>
    <w:rsid w:val="0097242B"/>
    <w:rsid w:val="00980898"/>
    <w:rsid w:val="00983380"/>
    <w:rsid w:val="00984D26"/>
    <w:rsid w:val="009A044A"/>
    <w:rsid w:val="009A2005"/>
    <w:rsid w:val="009A2F8F"/>
    <w:rsid w:val="009A4423"/>
    <w:rsid w:val="009A4F5D"/>
    <w:rsid w:val="009A58F7"/>
    <w:rsid w:val="009B6DD6"/>
    <w:rsid w:val="009B7AB5"/>
    <w:rsid w:val="009B7C8E"/>
    <w:rsid w:val="009C5B14"/>
    <w:rsid w:val="009D751C"/>
    <w:rsid w:val="009E2497"/>
    <w:rsid w:val="009E3D34"/>
    <w:rsid w:val="009E440C"/>
    <w:rsid w:val="009E46A1"/>
    <w:rsid w:val="009F0E66"/>
    <w:rsid w:val="00A02345"/>
    <w:rsid w:val="00A033AA"/>
    <w:rsid w:val="00A13B8E"/>
    <w:rsid w:val="00A14252"/>
    <w:rsid w:val="00A14C0C"/>
    <w:rsid w:val="00A21089"/>
    <w:rsid w:val="00A3522B"/>
    <w:rsid w:val="00A36B21"/>
    <w:rsid w:val="00A36C27"/>
    <w:rsid w:val="00A44AFF"/>
    <w:rsid w:val="00A524D6"/>
    <w:rsid w:val="00A53DB9"/>
    <w:rsid w:val="00A62E2C"/>
    <w:rsid w:val="00A6429D"/>
    <w:rsid w:val="00A65773"/>
    <w:rsid w:val="00A74CCD"/>
    <w:rsid w:val="00A81D34"/>
    <w:rsid w:val="00A854BC"/>
    <w:rsid w:val="00A93C3A"/>
    <w:rsid w:val="00A947EC"/>
    <w:rsid w:val="00A97790"/>
    <w:rsid w:val="00AA4386"/>
    <w:rsid w:val="00AB091E"/>
    <w:rsid w:val="00AC175D"/>
    <w:rsid w:val="00AC21A2"/>
    <w:rsid w:val="00AC394D"/>
    <w:rsid w:val="00AC5595"/>
    <w:rsid w:val="00AE49CA"/>
    <w:rsid w:val="00AE5DFF"/>
    <w:rsid w:val="00B0229A"/>
    <w:rsid w:val="00B17F98"/>
    <w:rsid w:val="00B21DAA"/>
    <w:rsid w:val="00B25F8A"/>
    <w:rsid w:val="00B3032B"/>
    <w:rsid w:val="00B362B4"/>
    <w:rsid w:val="00B41990"/>
    <w:rsid w:val="00B420F4"/>
    <w:rsid w:val="00B50EF5"/>
    <w:rsid w:val="00B54F3E"/>
    <w:rsid w:val="00B701A3"/>
    <w:rsid w:val="00BC31C6"/>
    <w:rsid w:val="00BC605E"/>
    <w:rsid w:val="00BD3362"/>
    <w:rsid w:val="00BD5D93"/>
    <w:rsid w:val="00BD7740"/>
    <w:rsid w:val="00BE24E3"/>
    <w:rsid w:val="00BE586A"/>
    <w:rsid w:val="00BE7F35"/>
    <w:rsid w:val="00BF5BED"/>
    <w:rsid w:val="00BF5CDE"/>
    <w:rsid w:val="00BF5F9E"/>
    <w:rsid w:val="00C03E24"/>
    <w:rsid w:val="00C05328"/>
    <w:rsid w:val="00C054D1"/>
    <w:rsid w:val="00C163C9"/>
    <w:rsid w:val="00C1714D"/>
    <w:rsid w:val="00C21C47"/>
    <w:rsid w:val="00C236B3"/>
    <w:rsid w:val="00C33DE0"/>
    <w:rsid w:val="00C344E8"/>
    <w:rsid w:val="00C3770B"/>
    <w:rsid w:val="00C435EC"/>
    <w:rsid w:val="00C654BA"/>
    <w:rsid w:val="00C6768C"/>
    <w:rsid w:val="00C71210"/>
    <w:rsid w:val="00C764A0"/>
    <w:rsid w:val="00C83AFF"/>
    <w:rsid w:val="00C97EDE"/>
    <w:rsid w:val="00CA0D09"/>
    <w:rsid w:val="00CA14C6"/>
    <w:rsid w:val="00CA2C53"/>
    <w:rsid w:val="00CB2565"/>
    <w:rsid w:val="00CB70FF"/>
    <w:rsid w:val="00CD68E1"/>
    <w:rsid w:val="00CF59C0"/>
    <w:rsid w:val="00CF6B69"/>
    <w:rsid w:val="00CF7480"/>
    <w:rsid w:val="00D01DCA"/>
    <w:rsid w:val="00D043B4"/>
    <w:rsid w:val="00D052DB"/>
    <w:rsid w:val="00D07BE3"/>
    <w:rsid w:val="00D1274F"/>
    <w:rsid w:val="00D13DDC"/>
    <w:rsid w:val="00D165C1"/>
    <w:rsid w:val="00D20EC3"/>
    <w:rsid w:val="00D22ECC"/>
    <w:rsid w:val="00D26AD2"/>
    <w:rsid w:val="00D36620"/>
    <w:rsid w:val="00D373C9"/>
    <w:rsid w:val="00D442D2"/>
    <w:rsid w:val="00D44316"/>
    <w:rsid w:val="00D52A20"/>
    <w:rsid w:val="00D579CE"/>
    <w:rsid w:val="00D63A38"/>
    <w:rsid w:val="00D73CC1"/>
    <w:rsid w:val="00D75413"/>
    <w:rsid w:val="00D760BC"/>
    <w:rsid w:val="00D86DF8"/>
    <w:rsid w:val="00D90135"/>
    <w:rsid w:val="00D9097F"/>
    <w:rsid w:val="00D911EF"/>
    <w:rsid w:val="00DB40F3"/>
    <w:rsid w:val="00DB473F"/>
    <w:rsid w:val="00DB640B"/>
    <w:rsid w:val="00DB7EAB"/>
    <w:rsid w:val="00DD6DED"/>
    <w:rsid w:val="00DE2ECB"/>
    <w:rsid w:val="00DE67D4"/>
    <w:rsid w:val="00DF3E31"/>
    <w:rsid w:val="00DF7214"/>
    <w:rsid w:val="00E159BC"/>
    <w:rsid w:val="00E31939"/>
    <w:rsid w:val="00E34B8E"/>
    <w:rsid w:val="00E34BD3"/>
    <w:rsid w:val="00E36FA1"/>
    <w:rsid w:val="00E52D32"/>
    <w:rsid w:val="00E5686C"/>
    <w:rsid w:val="00E60286"/>
    <w:rsid w:val="00E64B2D"/>
    <w:rsid w:val="00E7302C"/>
    <w:rsid w:val="00E83FDF"/>
    <w:rsid w:val="00E84356"/>
    <w:rsid w:val="00E84B0F"/>
    <w:rsid w:val="00E92D47"/>
    <w:rsid w:val="00EA1804"/>
    <w:rsid w:val="00EA38B8"/>
    <w:rsid w:val="00EA5F4A"/>
    <w:rsid w:val="00EA7E2F"/>
    <w:rsid w:val="00EB5884"/>
    <w:rsid w:val="00EB7C92"/>
    <w:rsid w:val="00EC19F0"/>
    <w:rsid w:val="00EC4DD1"/>
    <w:rsid w:val="00ED1EFB"/>
    <w:rsid w:val="00ED2C97"/>
    <w:rsid w:val="00ED70E8"/>
    <w:rsid w:val="00EE0A94"/>
    <w:rsid w:val="00EE6745"/>
    <w:rsid w:val="00EF0DE5"/>
    <w:rsid w:val="00EF6B4F"/>
    <w:rsid w:val="00F14B76"/>
    <w:rsid w:val="00F26415"/>
    <w:rsid w:val="00F27C8C"/>
    <w:rsid w:val="00F324DA"/>
    <w:rsid w:val="00F33DB7"/>
    <w:rsid w:val="00F33EDB"/>
    <w:rsid w:val="00F43DF5"/>
    <w:rsid w:val="00F471D7"/>
    <w:rsid w:val="00F63C41"/>
    <w:rsid w:val="00F65FFE"/>
    <w:rsid w:val="00F80066"/>
    <w:rsid w:val="00F81856"/>
    <w:rsid w:val="00F94223"/>
    <w:rsid w:val="00F95CE7"/>
    <w:rsid w:val="00FA2442"/>
    <w:rsid w:val="00FA3730"/>
    <w:rsid w:val="00FB12D2"/>
    <w:rsid w:val="00FC36D4"/>
    <w:rsid w:val="00FC4278"/>
    <w:rsid w:val="00FC631C"/>
    <w:rsid w:val="00FC784A"/>
    <w:rsid w:val="00FE1079"/>
    <w:rsid w:val="00FE2132"/>
    <w:rsid w:val="6CC1AF9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0A6DA4"/>
  <w15:chartTrackingRefBased/>
  <w15:docId w15:val="{D3D6BAD4-25A8-446B-86D6-F49C2A82D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3C3710"/>
    <w:pPr>
      <w:keepNext/>
      <w:keepLines/>
      <w:spacing w:before="240" w:after="0"/>
      <w:outlineLvl w:val="0"/>
    </w:pPr>
    <w:rPr>
      <w:rFonts w:asciiTheme="majorHAnsi" w:eastAsiaTheme="majorEastAsia" w:hAnsiTheme="majorHAnsi" w:cstheme="majorBidi"/>
      <w:b/>
      <w:color w:val="1D896D"/>
      <w:sz w:val="32"/>
      <w:szCs w:val="32"/>
    </w:rPr>
  </w:style>
  <w:style w:type="paragraph" w:styleId="Overskrift2">
    <w:name w:val="heading 2"/>
    <w:basedOn w:val="Normal"/>
    <w:next w:val="Normal"/>
    <w:link w:val="Overskrift2Tegn"/>
    <w:uiPriority w:val="9"/>
    <w:unhideWhenUsed/>
    <w:qFormat/>
    <w:rsid w:val="00120F39"/>
    <w:pPr>
      <w:keepNext/>
      <w:keepLines/>
      <w:spacing w:before="40" w:after="0"/>
      <w:outlineLvl w:val="1"/>
    </w:pPr>
    <w:rPr>
      <w:rFonts w:asciiTheme="majorHAnsi" w:eastAsiaTheme="majorEastAsia" w:hAnsiTheme="majorHAnsi" w:cstheme="majorBidi"/>
      <w:color w:val="1D896D"/>
      <w:sz w:val="26"/>
      <w:szCs w:val="26"/>
    </w:rPr>
  </w:style>
  <w:style w:type="paragraph" w:styleId="Overskrift3">
    <w:name w:val="heading 3"/>
    <w:basedOn w:val="Normal"/>
    <w:next w:val="Normal"/>
    <w:link w:val="Overskrift3Tegn"/>
    <w:uiPriority w:val="9"/>
    <w:unhideWhenUsed/>
    <w:qFormat/>
    <w:rsid w:val="00505979"/>
    <w:pPr>
      <w:keepNext/>
      <w:keepLines/>
      <w:spacing w:before="40" w:after="0"/>
      <w:outlineLvl w:val="2"/>
    </w:pPr>
    <w:rPr>
      <w:rFonts w:asciiTheme="majorHAnsi" w:eastAsiaTheme="majorEastAsia" w:hAnsiTheme="majorHAnsi" w:cstheme="majorBidi"/>
      <w:color w:val="808080" w:themeColor="background1" w:themeShade="80"/>
      <w:sz w:val="24"/>
      <w:szCs w:val="24"/>
    </w:rPr>
  </w:style>
  <w:style w:type="paragraph" w:styleId="Overskrift4">
    <w:name w:val="heading 4"/>
    <w:basedOn w:val="Normal"/>
    <w:next w:val="Normal"/>
    <w:link w:val="Overskrift4Tegn"/>
    <w:uiPriority w:val="9"/>
    <w:unhideWhenUsed/>
    <w:qFormat/>
    <w:rsid w:val="008634A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Fotnotetekst">
    <w:name w:val="footnote text"/>
    <w:basedOn w:val="Normal"/>
    <w:link w:val="FotnotetekstTegn"/>
    <w:uiPriority w:val="99"/>
    <w:semiHidden/>
    <w:unhideWhenUsed/>
    <w:rsid w:val="00373CAE"/>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73CAE"/>
    <w:rPr>
      <w:sz w:val="20"/>
      <w:szCs w:val="20"/>
    </w:rPr>
  </w:style>
  <w:style w:type="character" w:styleId="Fotnotereferanse">
    <w:name w:val="footnote reference"/>
    <w:basedOn w:val="Standardskriftforavsnitt"/>
    <w:uiPriority w:val="99"/>
    <w:semiHidden/>
    <w:unhideWhenUsed/>
    <w:rsid w:val="00373CAE"/>
    <w:rPr>
      <w:vertAlign w:val="superscript"/>
    </w:rPr>
  </w:style>
  <w:style w:type="character" w:customStyle="1" w:styleId="Overskrift1Tegn">
    <w:name w:val="Overskrift 1 Tegn"/>
    <w:basedOn w:val="Standardskriftforavsnitt"/>
    <w:link w:val="Overskrift1"/>
    <w:uiPriority w:val="9"/>
    <w:rsid w:val="003C3710"/>
    <w:rPr>
      <w:rFonts w:asciiTheme="majorHAnsi" w:eastAsiaTheme="majorEastAsia" w:hAnsiTheme="majorHAnsi" w:cstheme="majorBidi"/>
      <w:b/>
      <w:color w:val="1D896D"/>
      <w:sz w:val="32"/>
      <w:szCs w:val="32"/>
    </w:rPr>
  </w:style>
  <w:style w:type="character" w:customStyle="1" w:styleId="Overskrift2Tegn">
    <w:name w:val="Overskrift 2 Tegn"/>
    <w:basedOn w:val="Standardskriftforavsnitt"/>
    <w:link w:val="Overskrift2"/>
    <w:uiPriority w:val="9"/>
    <w:rsid w:val="00120F39"/>
    <w:rPr>
      <w:rFonts w:asciiTheme="majorHAnsi" w:eastAsiaTheme="majorEastAsia" w:hAnsiTheme="majorHAnsi" w:cstheme="majorBidi"/>
      <w:color w:val="1D896D"/>
      <w:sz w:val="26"/>
      <w:szCs w:val="26"/>
    </w:rPr>
  </w:style>
  <w:style w:type="character" w:customStyle="1" w:styleId="Overskrift3Tegn">
    <w:name w:val="Overskrift 3 Tegn"/>
    <w:basedOn w:val="Standardskriftforavsnitt"/>
    <w:link w:val="Overskrift3"/>
    <w:uiPriority w:val="9"/>
    <w:rsid w:val="00505979"/>
    <w:rPr>
      <w:rFonts w:asciiTheme="majorHAnsi" w:eastAsiaTheme="majorEastAsia" w:hAnsiTheme="majorHAnsi" w:cstheme="majorBidi"/>
      <w:color w:val="808080" w:themeColor="background1" w:themeShade="80"/>
      <w:sz w:val="24"/>
      <w:szCs w:val="24"/>
    </w:rPr>
  </w:style>
  <w:style w:type="table" w:styleId="Tabellrutenett">
    <w:name w:val="Table Grid"/>
    <w:basedOn w:val="Vanligtabell"/>
    <w:uiPriority w:val="59"/>
    <w:rsid w:val="000B55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4Tegn">
    <w:name w:val="Overskrift 4 Tegn"/>
    <w:basedOn w:val="Standardskriftforavsnitt"/>
    <w:link w:val="Overskrift4"/>
    <w:uiPriority w:val="9"/>
    <w:rsid w:val="008634AB"/>
    <w:rPr>
      <w:rFonts w:asciiTheme="majorHAnsi" w:eastAsiaTheme="majorEastAsia" w:hAnsiTheme="majorHAnsi" w:cstheme="majorBidi"/>
      <w:i/>
      <w:iCs/>
      <w:color w:val="2F5496" w:themeColor="accent1" w:themeShade="BF"/>
    </w:rPr>
  </w:style>
  <w:style w:type="paragraph" w:styleId="Bobletekst">
    <w:name w:val="Balloon Text"/>
    <w:basedOn w:val="Normal"/>
    <w:link w:val="BobletekstTegn"/>
    <w:uiPriority w:val="99"/>
    <w:semiHidden/>
    <w:unhideWhenUsed/>
    <w:rsid w:val="004A037B"/>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4A037B"/>
    <w:rPr>
      <w:rFonts w:ascii="Segoe UI" w:hAnsi="Segoe UI" w:cs="Segoe UI"/>
      <w:sz w:val="18"/>
      <w:szCs w:val="18"/>
    </w:rPr>
  </w:style>
  <w:style w:type="paragraph" w:styleId="Listeavsnitt">
    <w:name w:val="List Paragraph"/>
    <w:basedOn w:val="Normal"/>
    <w:uiPriority w:val="34"/>
    <w:qFormat/>
    <w:rsid w:val="004A48BB"/>
    <w:pPr>
      <w:ind w:left="720"/>
      <w:contextualSpacing/>
    </w:pPr>
  </w:style>
  <w:style w:type="paragraph" w:styleId="Ingenmellomrom">
    <w:name w:val="No Spacing"/>
    <w:link w:val="IngenmellomromTegn"/>
    <w:uiPriority w:val="1"/>
    <w:qFormat/>
    <w:rsid w:val="009202FA"/>
    <w:pPr>
      <w:spacing w:after="0" w:line="240" w:lineRule="auto"/>
    </w:pPr>
    <w:rPr>
      <w:rFonts w:eastAsiaTheme="minorEastAsia"/>
      <w:lang w:eastAsia="nb-NO"/>
    </w:rPr>
  </w:style>
  <w:style w:type="character" w:customStyle="1" w:styleId="IngenmellomromTegn">
    <w:name w:val="Ingen mellomrom Tegn"/>
    <w:basedOn w:val="Standardskriftforavsnitt"/>
    <w:link w:val="Ingenmellomrom"/>
    <w:uiPriority w:val="1"/>
    <w:rsid w:val="009202FA"/>
    <w:rPr>
      <w:rFonts w:eastAsiaTheme="minorEastAsia"/>
      <w:lang w:eastAsia="nb-NO"/>
    </w:rPr>
  </w:style>
  <w:style w:type="paragraph" w:styleId="Overskriftforinnholdsfortegnelse">
    <w:name w:val="TOC Heading"/>
    <w:basedOn w:val="Overskrift1"/>
    <w:next w:val="Normal"/>
    <w:uiPriority w:val="39"/>
    <w:unhideWhenUsed/>
    <w:qFormat/>
    <w:rsid w:val="0031615D"/>
    <w:pPr>
      <w:outlineLvl w:val="9"/>
    </w:pPr>
    <w:rPr>
      <w:lang w:eastAsia="nb-NO"/>
    </w:rPr>
  </w:style>
  <w:style w:type="paragraph" w:styleId="INNH1">
    <w:name w:val="toc 1"/>
    <w:basedOn w:val="Normal"/>
    <w:next w:val="Normal"/>
    <w:autoRedefine/>
    <w:uiPriority w:val="39"/>
    <w:unhideWhenUsed/>
    <w:rsid w:val="0031615D"/>
    <w:pPr>
      <w:spacing w:after="100"/>
    </w:pPr>
  </w:style>
  <w:style w:type="paragraph" w:styleId="INNH2">
    <w:name w:val="toc 2"/>
    <w:basedOn w:val="Normal"/>
    <w:next w:val="Normal"/>
    <w:autoRedefine/>
    <w:uiPriority w:val="39"/>
    <w:unhideWhenUsed/>
    <w:rsid w:val="0031615D"/>
    <w:pPr>
      <w:spacing w:after="100"/>
      <w:ind w:left="220"/>
    </w:pPr>
  </w:style>
  <w:style w:type="paragraph" w:styleId="INNH3">
    <w:name w:val="toc 3"/>
    <w:basedOn w:val="Normal"/>
    <w:next w:val="Normal"/>
    <w:autoRedefine/>
    <w:uiPriority w:val="39"/>
    <w:unhideWhenUsed/>
    <w:rsid w:val="0031615D"/>
    <w:pPr>
      <w:spacing w:after="100"/>
      <w:ind w:left="440"/>
    </w:pPr>
  </w:style>
  <w:style w:type="character" w:styleId="Hyperkobling">
    <w:name w:val="Hyperlink"/>
    <w:basedOn w:val="Standardskriftforavsnitt"/>
    <w:uiPriority w:val="99"/>
    <w:unhideWhenUsed/>
    <w:rsid w:val="0031615D"/>
    <w:rPr>
      <w:color w:val="0563C1" w:themeColor="hyperlink"/>
      <w:u w:val="single"/>
    </w:rPr>
  </w:style>
  <w:style w:type="paragraph" w:styleId="Topptekst">
    <w:name w:val="header"/>
    <w:basedOn w:val="Normal"/>
    <w:link w:val="TopptekstTegn"/>
    <w:uiPriority w:val="99"/>
    <w:unhideWhenUsed/>
    <w:rsid w:val="00862757"/>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62757"/>
  </w:style>
  <w:style w:type="paragraph" w:styleId="Bunntekst">
    <w:name w:val="footer"/>
    <w:basedOn w:val="Normal"/>
    <w:link w:val="BunntekstTegn"/>
    <w:uiPriority w:val="99"/>
    <w:unhideWhenUsed/>
    <w:rsid w:val="00862757"/>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62757"/>
  </w:style>
  <w:style w:type="character" w:styleId="Plassholdertekst">
    <w:name w:val="Placeholder Text"/>
    <w:basedOn w:val="Standardskriftforavsnitt"/>
    <w:uiPriority w:val="99"/>
    <w:semiHidden/>
    <w:rsid w:val="00E5686C"/>
    <w:rPr>
      <w:color w:val="808080"/>
    </w:rPr>
  </w:style>
  <w:style w:type="character" w:styleId="Ulstomtale">
    <w:name w:val="Unresolved Mention"/>
    <w:basedOn w:val="Standardskriftforavsnitt"/>
    <w:uiPriority w:val="99"/>
    <w:semiHidden/>
    <w:unhideWhenUsed/>
    <w:rsid w:val="00297C4D"/>
    <w:rPr>
      <w:color w:val="605E5C"/>
      <w:shd w:val="clear" w:color="auto" w:fill="E1DFDD"/>
    </w:rPr>
  </w:style>
  <w:style w:type="paragraph" w:customStyle="1" w:styleId="Default">
    <w:name w:val="Default"/>
    <w:rsid w:val="00EA38B8"/>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583179">
      <w:bodyDiv w:val="1"/>
      <w:marLeft w:val="0"/>
      <w:marRight w:val="0"/>
      <w:marTop w:val="0"/>
      <w:marBottom w:val="0"/>
      <w:divBdr>
        <w:top w:val="none" w:sz="0" w:space="0" w:color="auto"/>
        <w:left w:val="none" w:sz="0" w:space="0" w:color="auto"/>
        <w:bottom w:val="none" w:sz="0" w:space="0" w:color="auto"/>
        <w:right w:val="none" w:sz="0" w:space="0" w:color="auto"/>
      </w:divBdr>
    </w:div>
    <w:div w:id="521672311">
      <w:bodyDiv w:val="1"/>
      <w:marLeft w:val="0"/>
      <w:marRight w:val="0"/>
      <w:marTop w:val="0"/>
      <w:marBottom w:val="0"/>
      <w:divBdr>
        <w:top w:val="none" w:sz="0" w:space="0" w:color="auto"/>
        <w:left w:val="none" w:sz="0" w:space="0" w:color="auto"/>
        <w:bottom w:val="none" w:sz="0" w:space="0" w:color="auto"/>
        <w:right w:val="none" w:sz="0" w:space="0" w:color="auto"/>
      </w:divBdr>
    </w:div>
    <w:div w:id="596670308">
      <w:bodyDiv w:val="1"/>
      <w:marLeft w:val="0"/>
      <w:marRight w:val="0"/>
      <w:marTop w:val="0"/>
      <w:marBottom w:val="0"/>
      <w:divBdr>
        <w:top w:val="none" w:sz="0" w:space="0" w:color="auto"/>
        <w:left w:val="none" w:sz="0" w:space="0" w:color="auto"/>
        <w:bottom w:val="none" w:sz="0" w:space="0" w:color="auto"/>
        <w:right w:val="none" w:sz="0" w:space="0" w:color="auto"/>
      </w:divBdr>
    </w:div>
    <w:div w:id="1017585674">
      <w:bodyDiv w:val="1"/>
      <w:marLeft w:val="0"/>
      <w:marRight w:val="0"/>
      <w:marTop w:val="0"/>
      <w:marBottom w:val="0"/>
      <w:divBdr>
        <w:top w:val="none" w:sz="0" w:space="0" w:color="auto"/>
        <w:left w:val="none" w:sz="0" w:space="0" w:color="auto"/>
        <w:bottom w:val="none" w:sz="0" w:space="0" w:color="auto"/>
        <w:right w:val="none" w:sz="0" w:space="0" w:color="auto"/>
      </w:divBdr>
    </w:div>
    <w:div w:id="1046681046">
      <w:bodyDiv w:val="1"/>
      <w:marLeft w:val="0"/>
      <w:marRight w:val="0"/>
      <w:marTop w:val="0"/>
      <w:marBottom w:val="0"/>
      <w:divBdr>
        <w:top w:val="none" w:sz="0" w:space="0" w:color="auto"/>
        <w:left w:val="none" w:sz="0" w:space="0" w:color="auto"/>
        <w:bottom w:val="none" w:sz="0" w:space="0" w:color="auto"/>
        <w:right w:val="none" w:sz="0" w:space="0" w:color="auto"/>
      </w:divBdr>
    </w:div>
    <w:div w:id="1139802746">
      <w:bodyDiv w:val="1"/>
      <w:marLeft w:val="0"/>
      <w:marRight w:val="0"/>
      <w:marTop w:val="0"/>
      <w:marBottom w:val="0"/>
      <w:divBdr>
        <w:top w:val="none" w:sz="0" w:space="0" w:color="auto"/>
        <w:left w:val="none" w:sz="0" w:space="0" w:color="auto"/>
        <w:bottom w:val="none" w:sz="0" w:space="0" w:color="auto"/>
        <w:right w:val="none" w:sz="0" w:space="0" w:color="auto"/>
      </w:divBdr>
    </w:div>
    <w:div w:id="1793936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ovdata.no/dokument/SF/forskrift/2009-08-03-1028"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3" Type="http://schemas.openxmlformats.org/officeDocument/2006/relationships/theme" Target="theme/theme1.xml"/><Relationship Id="rId15" Type="http://schemas.openxmlformats.org/officeDocument/2006/relationships/hyperlink" Target="http://www.nve.no"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ovdata.no/dokument/SF/forskrift/2009-08-03-1028"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0589165FC3F7E47853EBC75C088339A" ma:contentTypeVersion="11" ma:contentTypeDescription="Opprett et nytt dokument." ma:contentTypeScope="" ma:versionID="7c9b1eb96f36eb9c3adfdeb9113db52c">
  <xsd:schema xmlns:xsd="http://www.w3.org/2001/XMLSchema" xmlns:xs="http://www.w3.org/2001/XMLSchema" xmlns:p="http://schemas.microsoft.com/office/2006/metadata/properties" xmlns:ns2="92dc2d93-4638-464a-8d15-2beb908347ff" xmlns:ns3="5fa3aa4b-a0a3-4898-9810-419412e53964" targetNamespace="http://schemas.microsoft.com/office/2006/metadata/properties" ma:root="true" ma:fieldsID="c5fc888295eb220a3bfb2e0a5fe97bd8" ns2:_="" ns3:_="">
    <xsd:import namespace="92dc2d93-4638-464a-8d15-2beb908347ff"/>
    <xsd:import namespace="5fa3aa4b-a0a3-4898-9810-419412e5396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c2d93-4638-464a-8d15-2beb908347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emerkelapper" ma:readOnly="false" ma:fieldId="{5cf76f15-5ced-4ddc-b409-7134ff3c332f}" ma:taxonomyMulti="true" ma:sspId="d3507c7f-43cc-4953-8da5-9fcec21f223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a3aa4b-a0a3-4898-9810-419412e5396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1f85f721-aaf0-466f-9a8e-a150df9f18fe}" ma:internalName="TaxCatchAll" ma:showField="CatchAllData" ma:web="5fa3aa4b-a0a3-4898-9810-419412e539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2dc2d93-4638-464a-8d15-2beb908347ff">
      <Terms xmlns="http://schemas.microsoft.com/office/infopath/2007/PartnerControls"/>
    </lcf76f155ced4ddcb4097134ff3c332f>
    <TaxCatchAll xmlns="5fa3aa4b-a0a3-4898-9810-419412e5396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D02C5A76548C7D43B2A11104582915C9" ma:contentTypeVersion="15" ma:contentTypeDescription="Opprett et nytt dokument." ma:contentTypeScope="" ma:versionID="7e831bca68e2063ae8772526d46f67ea">
  <xsd:schema xmlns:xsd="http://www.w3.org/2001/XMLSchema" xmlns:xs="http://www.w3.org/2001/XMLSchema" xmlns:p="http://schemas.microsoft.com/office/2006/metadata/properties" xmlns:ns2="66cb8c50-aa98-4ad8-af14-047f6b04a42c" xmlns:ns3="5028cad8-88d0-4287-8d9a-d8898aef4ff4" targetNamespace="http://schemas.microsoft.com/office/2006/metadata/properties" ma:root="true" ma:fieldsID="64a2cc9618e8794df30f33966fd40f14" ns2:_="" ns3:_="">
    <xsd:import namespace="66cb8c50-aa98-4ad8-af14-047f6b04a42c"/>
    <xsd:import namespace="5028cad8-88d0-4287-8d9a-d8898aef4ff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2:SharedWithUsers" minOccurs="0"/>
                <xsd:element ref="ns2:SharedWithDetail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cb8c50-aa98-4ad8-af14-047f6b04a42c" elementFormDefault="qualified">
    <xsd:import namespace="http://schemas.microsoft.com/office/2006/documentManagement/types"/>
    <xsd:import namespace="http://schemas.microsoft.com/office/infopath/2007/PartnerControls"/>
    <xsd:element name="_dlc_DocId" ma:index="8" nillable="true" ma:displayName="Dokument-ID-verdi" ma:description="Verdien for dokument-IDen som er tilordnet elementet." ma:internalName="_dlc_DocId" ma:readOnly="true">
      <xsd:simpleType>
        <xsd:restriction base="dms:Text"/>
      </xsd:simpleType>
    </xsd:element>
    <xsd:element name="_dlc_DocIdUrl" ma:index="9"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Fast ID" ma:description="Behold IDen ved tillegging." ma:hidden="true" ma:internalName="_dlc_DocIdPersistId" ma:readOnly="true">
      <xsd:simpleType>
        <xsd:restriction base="dms:Boolean"/>
      </xsd:simpleType>
    </xsd:element>
    <xsd:element name="SharedWithUsers" ma:index="14"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lingsdetaljer" ma:internalName="SharedWithDetails" ma:readOnly="true">
      <xsd:simpleType>
        <xsd:restriction base="dms:Note">
          <xsd:maxLength value="255"/>
        </xsd:restriction>
      </xsd:simpleType>
    </xsd:element>
    <xsd:element name="TaxCatchAll" ma:index="18" nillable="true" ma:displayName="Taxonomy Catch All Column" ma:hidden="true" ma:list="{09203444-db56-47fa-bea6-d862626926d2}" ma:internalName="TaxCatchAll" ma:showField="CatchAllData" ma:web="66cb8c50-aa98-4ad8-af14-047f6b04a42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28cad8-88d0-4287-8d9a-d8898aef4ff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Bildemerkelapper" ma:readOnly="false" ma:fieldId="{5cf76f15-5ced-4ddc-b409-7134ff3c332f}" ma:taxonomyMulti="true" ma:sspId="d3507c7f-43cc-4953-8da5-9fcec21f223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C0FD7-298C-4259-B9E1-DBAF47337FDB}"/>
</file>

<file path=customXml/itemProps2.xml><?xml version="1.0" encoding="utf-8"?>
<ds:datastoreItem xmlns:ds="http://schemas.openxmlformats.org/officeDocument/2006/customXml" ds:itemID="{3431E6FE-D1A3-4DFA-9509-3CC1EAF50083}">
  <ds:schemaRefs>
    <ds:schemaRef ds:uri="http://schemas.microsoft.com/sharepoint/v3/contenttype/forms"/>
  </ds:schemaRefs>
</ds:datastoreItem>
</file>

<file path=customXml/itemProps3.xml><?xml version="1.0" encoding="utf-8"?>
<ds:datastoreItem xmlns:ds="http://schemas.openxmlformats.org/officeDocument/2006/customXml" ds:itemID="{F3ABAECD-FE58-42EB-9914-3B2622790FCC}">
  <ds:schemaRefs>
    <ds:schemaRef ds:uri="http://schemas.microsoft.com/office/2006/metadata/properties"/>
    <ds:schemaRef ds:uri="http://schemas.microsoft.com/office/infopath/2007/PartnerControls"/>
    <ds:schemaRef ds:uri="5028cad8-88d0-4287-8d9a-d8898aef4ff4"/>
    <ds:schemaRef ds:uri="66cb8c50-aa98-4ad8-af14-047f6b04a42c"/>
  </ds:schemaRefs>
</ds:datastoreItem>
</file>

<file path=customXml/itemProps4.xml><?xml version="1.0" encoding="utf-8"?>
<ds:datastoreItem xmlns:ds="http://schemas.openxmlformats.org/officeDocument/2006/customXml" ds:itemID="{A4DC83CC-29C0-40EB-9602-901511902DC1}">
  <ds:schemaRefs>
    <ds:schemaRef ds:uri="http://schemas.openxmlformats.org/officeDocument/2006/bibliography"/>
  </ds:schemaRefs>
</ds:datastoreItem>
</file>

<file path=customXml/itemProps5.xml><?xml version="1.0" encoding="utf-8"?>
<ds:datastoreItem xmlns:ds="http://schemas.openxmlformats.org/officeDocument/2006/customXml" ds:itemID="{BA378932-C337-49F6-BD3A-87F6618737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cb8c50-aa98-4ad8-af14-047f6b04a42c"/>
    <ds:schemaRef ds:uri="5028cad8-88d0-4287-8d9a-d8898aef4f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5138f26-f059-4e5b-a9af-095e3f965684}" enabled="0" method="" siteId="{25138f26-f059-4e5b-a9af-095e3f965684}" removed="1"/>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3206</Words>
  <Characters>16995</Characters>
  <Application>Microsoft Office Word</Application>
  <DocSecurity>0</DocSecurity>
  <Lines>141</Lines>
  <Paragraphs>40</Paragraphs>
  <ScaleCrop>false</ScaleCrop>
  <HeadingPairs>
    <vt:vector size="2" baseType="variant">
      <vt:variant>
        <vt:lpstr>Tittel</vt:lpstr>
      </vt:variant>
      <vt:variant>
        <vt:i4>1</vt:i4>
      </vt:variant>
    </vt:vector>
  </HeadingPairs>
  <TitlesOfParts>
    <vt:vector size="1" baseType="lpstr">
      <vt:lpstr>Krav til leverandører</vt:lpstr>
    </vt:vector>
  </TitlesOfParts>
  <Company/>
  <LinksUpToDate>false</LinksUpToDate>
  <CharactersWithSpaces>20161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Krav til entreprenører</dc:title>
  <dc:subject>for anleggsARBEID i regi av mellom as</dc:subject>
  <dc:creator>Sakshaug Eva Dyveke</dc:creator>
  <cp:keywords/>
  <dc:description/>
  <cp:lastModifiedBy>Hanne Kravik Meek</cp:lastModifiedBy>
  <cp:revision>2</cp:revision>
  <cp:lastPrinted>2024-11-28T13:15:00Z</cp:lastPrinted>
  <dcterms:created xsi:type="dcterms:W3CDTF">2025-02-25T14:25:00Z</dcterms:created>
  <dcterms:modified xsi:type="dcterms:W3CDTF">2025-02-25T14:25:00Z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0x01010060589165FC3F7E47853EBC75C088339A</vt:lpwstr>
  </property>
  <property fmtid="{D5CDD505-2E9C-101B-9397-08002B2CF9AE}" pid="3" name="_dlc_DocIdItemGuid">
    <vt:lpwstr>c5919d32-da19-47d5-aa69-157b0ea28d49</vt:lpwstr>
  </property>
  <property fmtid="{D5CDD505-2E9C-101B-9397-08002B2CF9AE}" pid="4" name="MediaServiceImageTags">
    <vt:lpwstr/>
  </property>
  <property fmtid="{D5CDD505-2E9C-101B-9397-08002B2CF9AE}" pid="5" name="Order">
    <vt:r8>35300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_SourceUrl">
    <vt:lpwstr/>
  </property>
  <property fmtid="{D5CDD505-2E9C-101B-9397-08002B2CF9AE}" pid="10" name="_SharedFileIndex">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ies>
</file>